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w:t>
      </w:r>
      <w:r>
        <w:rPr>
          <w:rFonts w:ascii="Bookman Old Style" w:hAnsi="Bookman Old Style" w:cs="Arial"/>
          <w:sz w:val="20"/>
          <w:szCs w:val="20"/>
        </w:rPr>
        <w:lastRenderedPageBreak/>
        <w:t xml:space="preserve">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7F3F0B" w:rsidRDefault="009D05AB" w:rsidP="009D05AB">
      <w:pPr>
        <w:pStyle w:val="Sinespaciado"/>
        <w:jc w:val="center"/>
        <w:rPr>
          <w:rFonts w:ascii="Bookman Old Style" w:hAnsi="Bookman Old Style"/>
          <w:b/>
          <w:sz w:val="20"/>
          <w:szCs w:val="20"/>
        </w:rPr>
      </w:pPr>
      <w:r w:rsidRPr="007F3F0B">
        <w:rPr>
          <w:rFonts w:ascii="Bookman Old Style" w:hAnsi="Bookman Old Style"/>
          <w:b/>
          <w:sz w:val="20"/>
          <w:szCs w:val="20"/>
        </w:rPr>
        <w:lastRenderedPageBreak/>
        <w:t>ANEXO 6</w:t>
      </w:r>
    </w:p>
    <w:p w:rsidR="009D05AB" w:rsidRPr="007F3F0B" w:rsidRDefault="009D05AB" w:rsidP="009D05AB">
      <w:pPr>
        <w:pStyle w:val="Sinespaciado"/>
        <w:jc w:val="center"/>
        <w:rPr>
          <w:rFonts w:ascii="Bookman Old Style" w:hAnsi="Bookman Old Style"/>
          <w:b/>
          <w:sz w:val="20"/>
          <w:szCs w:val="20"/>
        </w:rPr>
      </w:pPr>
      <w:r w:rsidRPr="007F3F0B">
        <w:rPr>
          <w:rFonts w:ascii="Bookman Old Style" w:hAnsi="Bookman Old Style"/>
          <w:b/>
          <w:sz w:val="20"/>
          <w:szCs w:val="20"/>
        </w:rPr>
        <w:t>PROPOSICIÓN TÉCNICA DETALLADA</w:t>
      </w:r>
    </w:p>
    <w:p w:rsidR="009D05AB" w:rsidRPr="007F3F0B" w:rsidRDefault="009D05AB" w:rsidP="009D05AB">
      <w:pPr>
        <w:pStyle w:val="Sinespaciado"/>
        <w:jc w:val="both"/>
        <w:rPr>
          <w:rFonts w:ascii="Bookman Old Style" w:hAnsi="Bookman Old Style"/>
          <w:sz w:val="20"/>
          <w:szCs w:val="20"/>
        </w:rPr>
      </w:pPr>
    </w:p>
    <w:p w:rsidR="009D05AB" w:rsidRPr="007F3F0B" w:rsidRDefault="009D05AB" w:rsidP="009D05AB">
      <w:pPr>
        <w:pStyle w:val="Sinespaciado"/>
        <w:jc w:val="right"/>
        <w:rPr>
          <w:rFonts w:ascii="Bookman Old Style" w:hAnsi="Bookman Old Style"/>
          <w:b/>
          <w:sz w:val="20"/>
          <w:szCs w:val="20"/>
        </w:rPr>
      </w:pPr>
      <w:r w:rsidRPr="007F3F0B">
        <w:rPr>
          <w:rFonts w:ascii="Bookman Old Style" w:hAnsi="Bookman Old Style"/>
          <w:b/>
          <w:sz w:val="20"/>
          <w:szCs w:val="20"/>
        </w:rPr>
        <w:t>(LUGAR Y FECHA) ___________________</w:t>
      </w:r>
    </w:p>
    <w:p w:rsidR="009D05AB" w:rsidRPr="007F3F0B" w:rsidRDefault="009D05AB" w:rsidP="009D05AB">
      <w:pPr>
        <w:pStyle w:val="Sinespaciado"/>
        <w:jc w:val="right"/>
        <w:rPr>
          <w:rFonts w:ascii="Bookman Old Style" w:hAnsi="Bookman Old Style"/>
          <w:b/>
          <w:sz w:val="20"/>
          <w:szCs w:val="20"/>
        </w:rPr>
      </w:pPr>
      <w:r w:rsidRPr="007F3F0B">
        <w:rPr>
          <w:rFonts w:ascii="Bookman Old Style" w:hAnsi="Bookman Old Style"/>
          <w:b/>
          <w:sz w:val="20"/>
          <w:szCs w:val="20"/>
        </w:rPr>
        <w:t>LICITACIÓN PÚBLICA N°_______________</w:t>
      </w:r>
    </w:p>
    <w:p w:rsidR="009D05AB" w:rsidRPr="007F3F0B" w:rsidRDefault="009D05AB" w:rsidP="009D05AB">
      <w:pPr>
        <w:pStyle w:val="Sinespaciado"/>
        <w:jc w:val="both"/>
        <w:rPr>
          <w:rFonts w:ascii="Bookman Old Style" w:hAnsi="Bookman Old Style"/>
          <w:b/>
          <w:sz w:val="20"/>
          <w:szCs w:val="20"/>
        </w:rPr>
      </w:pPr>
    </w:p>
    <w:p w:rsidR="009D05AB" w:rsidRPr="007F3F0B" w:rsidRDefault="009D05AB" w:rsidP="009D05AB">
      <w:pPr>
        <w:pStyle w:val="Sinespaciado"/>
        <w:jc w:val="both"/>
        <w:rPr>
          <w:rFonts w:ascii="Bookman Old Style" w:hAnsi="Bookman Old Style"/>
          <w:b/>
          <w:sz w:val="20"/>
          <w:szCs w:val="20"/>
        </w:rPr>
      </w:pPr>
      <w:r w:rsidRPr="007F3F0B">
        <w:rPr>
          <w:rFonts w:ascii="Bookman Old Style" w:hAnsi="Bookman Old Style"/>
          <w:b/>
          <w:sz w:val="20"/>
          <w:szCs w:val="20"/>
        </w:rPr>
        <w:t xml:space="preserve">MUNICIPIO DE PUERTO VALLARTA </w:t>
      </w:r>
    </w:p>
    <w:p w:rsidR="009D05AB" w:rsidRPr="007F3F0B" w:rsidRDefault="009D05AB" w:rsidP="009D05AB">
      <w:pPr>
        <w:pStyle w:val="Sinespaciado"/>
        <w:jc w:val="both"/>
        <w:rPr>
          <w:rFonts w:ascii="Bookman Old Style" w:hAnsi="Bookman Old Style"/>
          <w:b/>
          <w:sz w:val="20"/>
          <w:szCs w:val="20"/>
        </w:rPr>
      </w:pPr>
      <w:r w:rsidRPr="007F3F0B">
        <w:rPr>
          <w:rFonts w:ascii="Bookman Old Style" w:hAnsi="Bookman Old Style"/>
          <w:b/>
          <w:sz w:val="20"/>
          <w:szCs w:val="20"/>
        </w:rPr>
        <w:t>PRESENTE:</w:t>
      </w:r>
    </w:p>
    <w:p w:rsidR="009D05AB" w:rsidRPr="007F3F0B" w:rsidRDefault="009D05AB" w:rsidP="009D05AB">
      <w:pPr>
        <w:pStyle w:val="Sinespaciado"/>
        <w:jc w:val="both"/>
        <w:rPr>
          <w:rFonts w:ascii="Bookman Old Style" w:hAnsi="Bookman Old Style"/>
          <w:sz w:val="20"/>
          <w:szCs w:val="20"/>
        </w:rPr>
      </w:pPr>
    </w:p>
    <w:p w:rsidR="00732AFA" w:rsidRPr="007F3F0B" w:rsidRDefault="009D05AB" w:rsidP="009D05AB">
      <w:pPr>
        <w:pStyle w:val="Sinespaciado"/>
        <w:jc w:val="both"/>
        <w:rPr>
          <w:rFonts w:ascii="Bookman Old Style" w:hAnsi="Bookman Old Style"/>
          <w:sz w:val="20"/>
          <w:szCs w:val="20"/>
        </w:rPr>
      </w:pPr>
      <w:r w:rsidRPr="007F3F0B">
        <w:rPr>
          <w:rFonts w:ascii="Bookman Old Style" w:hAnsi="Bookman Old Style"/>
          <w:sz w:val="20"/>
          <w:szCs w:val="20"/>
        </w:rPr>
        <w:t xml:space="preserve">Por medio del presente pongo a su consideración </w:t>
      </w:r>
      <w:r w:rsidR="00732AFA" w:rsidRPr="007F3F0B">
        <w:rPr>
          <w:rFonts w:ascii="Bookman Old Style" w:hAnsi="Bookman Old Style"/>
          <w:sz w:val="20"/>
          <w:szCs w:val="20"/>
        </w:rPr>
        <w:t xml:space="preserve">los bienes o servicios, por partidas, con las especificaciones técnicas que ofertamos, y que a continuación se indican: </w:t>
      </w:r>
    </w:p>
    <w:p w:rsidR="009D05AB" w:rsidRPr="007F3F0B" w:rsidRDefault="009D05AB" w:rsidP="009D05AB">
      <w:pPr>
        <w:pStyle w:val="Sinespaciado"/>
        <w:jc w:val="both"/>
        <w:rPr>
          <w:rFonts w:ascii="Bookman Old Style" w:hAnsi="Bookman Old Style"/>
          <w:sz w:val="20"/>
          <w:szCs w:val="20"/>
        </w:rPr>
      </w:pPr>
    </w:p>
    <w:tbl>
      <w:tblPr>
        <w:tblW w:w="8864" w:type="dxa"/>
        <w:jc w:val="center"/>
        <w:tblCellMar>
          <w:left w:w="70" w:type="dxa"/>
          <w:right w:w="70" w:type="dxa"/>
        </w:tblCellMar>
        <w:tblLook w:val="04A0" w:firstRow="1" w:lastRow="0" w:firstColumn="1" w:lastColumn="0" w:noHBand="0" w:noVBand="1"/>
      </w:tblPr>
      <w:tblGrid>
        <w:gridCol w:w="1005"/>
        <w:gridCol w:w="630"/>
        <w:gridCol w:w="851"/>
        <w:gridCol w:w="1417"/>
        <w:gridCol w:w="3969"/>
        <w:gridCol w:w="992"/>
      </w:tblGrid>
      <w:tr w:rsidR="005C24AD" w:rsidRPr="007F3F0B" w:rsidTr="005C24AD">
        <w:trPr>
          <w:trHeight w:val="635"/>
          <w:jc w:val="center"/>
        </w:trPr>
        <w:tc>
          <w:tcPr>
            <w:tcW w:w="1005"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PARTIDA</w:t>
            </w:r>
          </w:p>
        </w:tc>
        <w:tc>
          <w:tcPr>
            <w:tcW w:w="630"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CANT.</w:t>
            </w:r>
          </w:p>
        </w:tc>
        <w:tc>
          <w:tcPr>
            <w:tcW w:w="85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UNIDAD</w:t>
            </w:r>
            <w:r w:rsidRPr="007F3F0B">
              <w:rPr>
                <w:rFonts w:ascii="Calibri" w:eastAsia="Times New Roman" w:hAnsi="Calibri" w:cs="Calibri"/>
                <w:b/>
                <w:bCs/>
                <w:color w:val="000000"/>
                <w:sz w:val="18"/>
                <w:lang w:eastAsia="es-MX"/>
              </w:rPr>
              <w:br/>
              <w:t>DE MEDIDA</w:t>
            </w:r>
          </w:p>
        </w:tc>
        <w:tc>
          <w:tcPr>
            <w:tcW w:w="1417"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CONCEPTO</w:t>
            </w:r>
          </w:p>
        </w:tc>
        <w:tc>
          <w:tcPr>
            <w:tcW w:w="3969"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 xml:space="preserve">ESPECIFICACIONES DE LOS BIENES O SERVICIOS A CONTRATAR. </w:t>
            </w:r>
            <w:r w:rsidRPr="007F3F0B">
              <w:rPr>
                <w:rFonts w:ascii="Calibri" w:eastAsia="Times New Roman" w:hAnsi="Calibri" w:cs="Calibri"/>
                <w:b/>
                <w:bCs/>
                <w:color w:val="000000"/>
                <w:sz w:val="18"/>
                <w:lang w:eastAsia="es-MX"/>
              </w:rPr>
              <w:br/>
              <w:t>REQUISITOS TÉCNICOS MÍNIMOS Y NORMAS QUE DEBERÁN  CUMPLIR LOS BIENES O SERVICIOS</w:t>
            </w:r>
          </w:p>
        </w:tc>
        <w:tc>
          <w:tcPr>
            <w:tcW w:w="992"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 xml:space="preserve">GARANTÍA </w:t>
            </w:r>
          </w:p>
        </w:tc>
      </w:tr>
      <w:tr w:rsidR="005C019E" w:rsidRPr="007F3F0B" w:rsidTr="005C24AD">
        <w:trPr>
          <w:trHeight w:val="202"/>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7F3F0B" w:rsidRDefault="005C019E" w:rsidP="00350CB3">
            <w:pPr>
              <w:spacing w:after="0" w:line="240" w:lineRule="auto"/>
              <w:jc w:val="center"/>
              <w:rPr>
                <w:rFonts w:ascii="Calibri" w:eastAsia="Times New Roman" w:hAnsi="Calibri" w:cs="Calibri"/>
                <w:b/>
                <w:color w:val="000000"/>
                <w:sz w:val="20"/>
                <w:lang w:eastAsia="es-MX"/>
              </w:rPr>
            </w:pPr>
            <w:r w:rsidRPr="007F3F0B">
              <w:rPr>
                <w:rFonts w:ascii="Calibri" w:eastAsia="Times New Roman" w:hAnsi="Calibri" w:cs="Calibri"/>
                <w:b/>
                <w:color w:val="000000"/>
                <w:sz w:val="20"/>
                <w:lang w:eastAsia="es-MX"/>
              </w:rPr>
              <w:t>1</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7F3F0B" w:rsidRDefault="005C019E" w:rsidP="00350CB3">
            <w:pPr>
              <w:spacing w:after="0" w:line="240" w:lineRule="auto"/>
              <w:jc w:val="center"/>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7F3F0B" w:rsidRDefault="005C019E" w:rsidP="00350CB3">
            <w:pPr>
              <w:spacing w:after="0" w:line="240" w:lineRule="auto"/>
              <w:jc w:val="center"/>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7F3F0B" w:rsidRDefault="005C019E" w:rsidP="00350CB3">
            <w:pPr>
              <w:spacing w:after="0" w:line="240" w:lineRule="auto"/>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7F3F0B" w:rsidRDefault="005C019E" w:rsidP="00350CB3">
            <w:pPr>
              <w:spacing w:after="0" w:line="240" w:lineRule="auto"/>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7F3F0B" w:rsidRDefault="005C019E" w:rsidP="00350CB3">
            <w:pPr>
              <w:spacing w:after="0" w:line="240" w:lineRule="auto"/>
              <w:rPr>
                <w:rFonts w:ascii="Calibri Light" w:eastAsia="Times New Roman" w:hAnsi="Calibri Light" w:cs="Calibri Light"/>
                <w:color w:val="000000"/>
                <w:sz w:val="20"/>
                <w:lang w:eastAsia="es-MX"/>
              </w:rPr>
            </w:pPr>
          </w:p>
        </w:tc>
      </w:tr>
      <w:tr w:rsidR="005C019E" w:rsidRPr="007F3F0B"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7F3F0B" w:rsidRDefault="005C019E" w:rsidP="00350CB3">
            <w:pPr>
              <w:spacing w:after="0" w:line="240" w:lineRule="auto"/>
              <w:jc w:val="center"/>
              <w:rPr>
                <w:rFonts w:ascii="Calibri" w:eastAsia="Times New Roman" w:hAnsi="Calibri" w:cs="Calibri"/>
                <w:b/>
                <w:color w:val="000000"/>
                <w:sz w:val="20"/>
                <w:lang w:eastAsia="es-MX"/>
              </w:rPr>
            </w:pPr>
            <w:r w:rsidRPr="007F3F0B">
              <w:rPr>
                <w:rFonts w:ascii="Calibri" w:eastAsia="Times New Roman" w:hAnsi="Calibri" w:cs="Calibri"/>
                <w:b/>
                <w:color w:val="000000"/>
                <w:sz w:val="20"/>
                <w:lang w:eastAsia="es-MX"/>
              </w:rPr>
              <w:t>2</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7F3F0B" w:rsidRDefault="005C019E" w:rsidP="00350CB3">
            <w:pPr>
              <w:spacing w:after="0" w:line="240" w:lineRule="auto"/>
              <w:jc w:val="center"/>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7F3F0B" w:rsidRDefault="005C019E" w:rsidP="00350CB3">
            <w:pPr>
              <w:spacing w:after="0" w:line="240" w:lineRule="auto"/>
              <w:jc w:val="center"/>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7F3F0B" w:rsidRDefault="005C019E" w:rsidP="00350CB3">
            <w:pPr>
              <w:spacing w:after="0" w:line="240" w:lineRule="auto"/>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7F3F0B" w:rsidRDefault="005C019E" w:rsidP="00350CB3">
            <w:pPr>
              <w:spacing w:after="0" w:line="240" w:lineRule="auto"/>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7F3F0B" w:rsidRDefault="005C019E" w:rsidP="00350CB3">
            <w:pPr>
              <w:spacing w:after="0" w:line="240" w:lineRule="auto"/>
              <w:rPr>
                <w:rFonts w:ascii="Calibri Light" w:eastAsia="Times New Roman" w:hAnsi="Calibri Light" w:cs="Calibri Light"/>
                <w:color w:val="000000"/>
                <w:sz w:val="20"/>
                <w:lang w:eastAsia="es-MX"/>
              </w:rPr>
            </w:pPr>
          </w:p>
        </w:tc>
      </w:tr>
      <w:tr w:rsidR="005C019E" w:rsidRPr="005C019E"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5C019E" w:rsidRDefault="005C019E" w:rsidP="00350CB3">
            <w:pPr>
              <w:spacing w:after="0" w:line="240" w:lineRule="auto"/>
              <w:jc w:val="center"/>
              <w:rPr>
                <w:rFonts w:ascii="Calibri" w:eastAsia="Times New Roman" w:hAnsi="Calibri" w:cs="Calibri"/>
                <w:b/>
                <w:color w:val="000000"/>
                <w:sz w:val="20"/>
                <w:lang w:eastAsia="es-MX"/>
              </w:rPr>
            </w:pPr>
            <w:r w:rsidRPr="007F3F0B">
              <w:rPr>
                <w:rFonts w:ascii="Calibri" w:eastAsia="Times New Roman" w:hAnsi="Calibri" w:cs="Calibri"/>
                <w:b/>
                <w:color w:val="000000"/>
                <w:sz w:val="20"/>
                <w:lang w:eastAsia="es-MX"/>
              </w:rPr>
              <w:t>3</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350CB3">
            <w:pPr>
              <w:spacing w:after="0" w:line="240" w:lineRule="auto"/>
              <w:jc w:val="center"/>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350CB3">
            <w:pPr>
              <w:spacing w:after="0" w:line="240" w:lineRule="auto"/>
              <w:jc w:val="center"/>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350CB3">
            <w:pPr>
              <w:spacing w:after="0" w:line="240" w:lineRule="auto"/>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5C019E" w:rsidRDefault="005C019E" w:rsidP="00350CB3">
            <w:pPr>
              <w:spacing w:after="0" w:line="240" w:lineRule="auto"/>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5C019E" w:rsidRDefault="005C019E" w:rsidP="00350CB3">
            <w:pPr>
              <w:spacing w:after="0" w:line="240" w:lineRule="auto"/>
              <w:rPr>
                <w:rFonts w:ascii="Calibri Light" w:eastAsia="Times New Roman" w:hAnsi="Calibri Light" w:cs="Calibri Light"/>
                <w:color w:val="000000"/>
                <w:sz w:val="20"/>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r w:rsidR="00764199">
        <w:rPr>
          <w:rFonts w:ascii="Bookman Old Style" w:hAnsi="Bookman Old Style" w:cs="Calibri"/>
          <w:color w:val="000000"/>
          <w:sz w:val="18"/>
          <w:szCs w:val="20"/>
        </w:rPr>
        <w:t>:___________________________________</w:t>
      </w:r>
      <w:r w:rsidR="009D05AB" w:rsidRPr="00202A11">
        <w:rPr>
          <w:rFonts w:ascii="Bookman Old Style" w:hAnsi="Bookman Old Style" w:cs="Calibri"/>
          <w:color w:val="000000"/>
          <w:sz w:val="18"/>
          <w:szCs w:val="20"/>
        </w:rPr>
        <w:t>.</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8A202F" w:rsidRDefault="009D05AB" w:rsidP="009D05AB">
      <w:pPr>
        <w:spacing w:after="0"/>
        <w:ind w:right="-263"/>
        <w:jc w:val="center"/>
        <w:rPr>
          <w:rFonts w:ascii="Bookman Old Style" w:hAnsi="Bookman Old Style" w:cs="Arial"/>
          <w:b/>
          <w:sz w:val="20"/>
          <w:szCs w:val="20"/>
        </w:rPr>
      </w:pPr>
      <w:r w:rsidRPr="008A202F">
        <w:rPr>
          <w:rFonts w:ascii="Bookman Old Style" w:hAnsi="Bookman Old Style" w:cs="Arial"/>
          <w:b/>
          <w:sz w:val="20"/>
          <w:szCs w:val="20"/>
        </w:rPr>
        <w:t xml:space="preserve">ANEXO 9 </w:t>
      </w:r>
    </w:p>
    <w:p w:rsidR="009D05AB" w:rsidRPr="008A202F" w:rsidRDefault="009D05AB" w:rsidP="009D05AB">
      <w:pPr>
        <w:spacing w:after="0"/>
        <w:ind w:right="-263"/>
        <w:jc w:val="center"/>
        <w:rPr>
          <w:rFonts w:ascii="Bookman Old Style" w:hAnsi="Bookman Old Style" w:cs="Arial"/>
          <w:b/>
          <w:sz w:val="20"/>
          <w:szCs w:val="20"/>
          <w:vertAlign w:val="superscript"/>
        </w:rPr>
      </w:pPr>
    </w:p>
    <w:p w:rsidR="009D05AB" w:rsidRPr="00981C2A" w:rsidRDefault="00981C2A" w:rsidP="009D05AB">
      <w:pPr>
        <w:spacing w:after="0"/>
        <w:ind w:right="-6"/>
        <w:jc w:val="center"/>
        <w:rPr>
          <w:rFonts w:ascii="Bookman Old Style" w:hAnsi="Bookman Old Style" w:cs="Arial"/>
          <w:b/>
          <w:sz w:val="20"/>
          <w:szCs w:val="20"/>
        </w:rPr>
      </w:pPr>
      <w:r w:rsidRPr="008A202F">
        <w:rPr>
          <w:rFonts w:ascii="Bookman Old Style" w:hAnsi="Bookman Old Style" w:cs="Arial"/>
          <w:b/>
          <w:sz w:val="20"/>
          <w:szCs w:val="20"/>
        </w:rPr>
        <w:t>ANEXO TÉCNICO QUE CONTIENE LA DESCRIPCIÓN DETALLADA DE LOS BIENES O SERVICIOS DESDE LA PERSPECTIVA DE REQUISITOS TÉCNICOS MÍNIMOS, DE CONFORMIDAD CON LA FRACCIÓN II DEL ARTÍCULO 59 DE LA LEY DE COMPRAS GUBERNAMENTA</w:t>
      </w:r>
      <w:r w:rsidR="00F159D8" w:rsidRPr="008A202F">
        <w:rPr>
          <w:rFonts w:ascii="Bookman Old Style" w:hAnsi="Bookman Old Style" w:cs="Arial"/>
          <w:b/>
          <w:sz w:val="20"/>
          <w:szCs w:val="20"/>
        </w:rPr>
        <w:t>LES, ENAJENACIONES Y CONTRATACIÓ</w:t>
      </w:r>
      <w:r w:rsidRPr="008A202F">
        <w:rPr>
          <w:rFonts w:ascii="Bookman Old Style" w:hAnsi="Bookman Old Style" w:cs="Arial"/>
          <w:b/>
          <w:sz w:val="20"/>
          <w:szCs w:val="20"/>
        </w:rPr>
        <w:t>N DE SERVICIOS DEL ESTADO DE JALISCO Y SUS MUNICIPIOS.</w:t>
      </w:r>
    </w:p>
    <w:p w:rsidR="009D05AB" w:rsidRPr="00AC7350" w:rsidRDefault="009D05AB" w:rsidP="009D05AB">
      <w:pPr>
        <w:spacing w:after="0"/>
        <w:ind w:right="-263"/>
        <w:jc w:val="center"/>
        <w:outlineLvl w:val="0"/>
        <w:rPr>
          <w:rFonts w:ascii="Bookman Old Style" w:hAnsi="Bookman Old Style" w:cs="Arial"/>
          <w:sz w:val="20"/>
          <w:szCs w:val="20"/>
        </w:rPr>
      </w:pPr>
    </w:p>
    <w:p w:rsidR="00981C2A" w:rsidRPr="00F60499" w:rsidRDefault="00981C2A" w:rsidP="00981C2A">
      <w:pPr>
        <w:tabs>
          <w:tab w:val="left" w:pos="1064"/>
        </w:tabs>
        <w:jc w:val="both"/>
        <w:rPr>
          <w:rFonts w:ascii="Bookman Old Style" w:hAnsi="Bookman Old Style" w:cs="Arial"/>
          <w:bCs/>
          <w:sz w:val="20"/>
          <w:szCs w:val="20"/>
        </w:rPr>
      </w:pPr>
      <w:r w:rsidRPr="00F60499">
        <w:rPr>
          <w:rFonts w:ascii="Bookman Old Style" w:hAnsi="Bookman Old Style" w:cs="Arial"/>
          <w:bCs/>
          <w:sz w:val="20"/>
          <w:szCs w:val="20"/>
        </w:rPr>
        <w:t>El (los) bien(es) y/o servicio(s) ofertado(s) por los licitantes, será(n) adquirido(s)</w:t>
      </w:r>
      <w:r w:rsidRPr="00F60499">
        <w:rPr>
          <w:rFonts w:ascii="Bookman Old Style" w:hAnsi="Bookman Old Style" w:cs="Arial"/>
          <w:bCs/>
          <w:i/>
          <w:sz w:val="20"/>
          <w:szCs w:val="20"/>
        </w:rPr>
        <w:t xml:space="preserve"> </w:t>
      </w:r>
      <w:r w:rsidRPr="00F60499">
        <w:rPr>
          <w:rFonts w:ascii="Bookman Old Style" w:hAnsi="Bookman Old Style" w:cs="Arial"/>
          <w:bCs/>
          <w:sz w:val="20"/>
          <w:szCs w:val="20"/>
        </w:rPr>
        <w:t xml:space="preserve">de acuerdo a las cantidades, los requerimientos, especificaciones técnicas mínimas, términos de referencia, entregables y demás conceptos </w:t>
      </w:r>
      <w:r>
        <w:rPr>
          <w:rFonts w:ascii="Bookman Old Style" w:hAnsi="Bookman Old Style" w:cs="Arial"/>
          <w:bCs/>
          <w:sz w:val="20"/>
          <w:szCs w:val="20"/>
        </w:rPr>
        <w:t xml:space="preserve">que </w:t>
      </w:r>
      <w:r w:rsidRPr="00F60499">
        <w:rPr>
          <w:rFonts w:ascii="Bookman Old Style" w:hAnsi="Bookman Old Style" w:cs="Arial"/>
          <w:bCs/>
          <w:sz w:val="20"/>
          <w:szCs w:val="20"/>
        </w:rPr>
        <w:t xml:space="preserve">se </w:t>
      </w:r>
      <w:r w:rsidR="00504B1F">
        <w:rPr>
          <w:rFonts w:ascii="Bookman Old Style" w:hAnsi="Bookman Old Style" w:cs="Arial"/>
          <w:bCs/>
          <w:sz w:val="20"/>
          <w:szCs w:val="20"/>
        </w:rPr>
        <w:t>detallan</w:t>
      </w:r>
      <w:r w:rsidRPr="00F60499">
        <w:rPr>
          <w:rFonts w:ascii="Bookman Old Style" w:hAnsi="Bookman Old Style" w:cs="Arial"/>
          <w:bCs/>
          <w:sz w:val="20"/>
          <w:szCs w:val="20"/>
        </w:rPr>
        <w:t xml:space="preserve"> a continuación: </w:t>
      </w:r>
    </w:p>
    <w:p w:rsidR="00981C2A" w:rsidRPr="00F60499" w:rsidRDefault="00981C2A" w:rsidP="00981C2A">
      <w:pPr>
        <w:tabs>
          <w:tab w:val="left" w:pos="1064"/>
        </w:tabs>
        <w:jc w:val="center"/>
        <w:rPr>
          <w:rFonts w:ascii="Bookman Old Style" w:hAnsi="Bookman Old Style" w:cs="Arial"/>
          <w:b/>
          <w:bCs/>
          <w:sz w:val="20"/>
          <w:szCs w:val="20"/>
        </w:rPr>
      </w:pPr>
      <w:r w:rsidRPr="00F60499">
        <w:rPr>
          <w:rFonts w:ascii="Bookman Old Style" w:hAnsi="Bookman Old Style" w:cs="Arial"/>
          <w:b/>
          <w:bCs/>
          <w:sz w:val="20"/>
          <w:szCs w:val="20"/>
        </w:rPr>
        <w:t>TABLA “ESPECIFICACIONES TÉCNICAS MÍNIMAS”</w:t>
      </w: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
        <w:gridCol w:w="1077"/>
        <w:gridCol w:w="1077"/>
        <w:gridCol w:w="1078"/>
        <w:gridCol w:w="1564"/>
        <w:gridCol w:w="4913"/>
        <w:gridCol w:w="498"/>
      </w:tblGrid>
      <w:tr w:rsidR="00981C2A" w:rsidRPr="00CC4A90" w:rsidTr="00257BCE">
        <w:trPr>
          <w:gridBefore w:val="1"/>
          <w:wBefore w:w="243" w:type="dxa"/>
          <w:trHeight w:val="1217"/>
          <w:jc w:val="center"/>
        </w:trPr>
        <w:tc>
          <w:tcPr>
            <w:tcW w:w="1077"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PARTIDA</w:t>
            </w:r>
          </w:p>
        </w:tc>
        <w:tc>
          <w:tcPr>
            <w:tcW w:w="1077"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CANT.</w:t>
            </w:r>
          </w:p>
        </w:tc>
        <w:tc>
          <w:tcPr>
            <w:tcW w:w="1078" w:type="dxa"/>
            <w:shd w:val="clear" w:color="auto" w:fill="BFBFBF" w:themeFill="background1" w:themeFillShade="BF"/>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UNIDAD</w:t>
            </w:r>
            <w:r w:rsidRPr="00CC4A90">
              <w:rPr>
                <w:rFonts w:ascii="Calibri" w:eastAsia="Times New Roman" w:hAnsi="Calibri" w:cs="Calibri"/>
                <w:b/>
                <w:bCs/>
                <w:color w:val="000000"/>
                <w:lang w:eastAsia="es-MX"/>
              </w:rPr>
              <w:br/>
              <w:t>DE MEDIDA</w:t>
            </w:r>
          </w:p>
        </w:tc>
        <w:tc>
          <w:tcPr>
            <w:tcW w:w="1564"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CONCEPTO</w:t>
            </w:r>
          </w:p>
        </w:tc>
        <w:tc>
          <w:tcPr>
            <w:tcW w:w="5411" w:type="dxa"/>
            <w:gridSpan w:val="2"/>
            <w:shd w:val="clear" w:color="auto" w:fill="BFBFBF" w:themeFill="background1" w:themeFillShade="BF"/>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 xml:space="preserve">ESPECIFICACIONES DE LOS BIENES O SERVICIOS A CONTRATAR. </w:t>
            </w:r>
            <w:r w:rsidRPr="00CC4A90">
              <w:rPr>
                <w:rFonts w:ascii="Calibri" w:eastAsia="Times New Roman" w:hAnsi="Calibri" w:cs="Calibri"/>
                <w:b/>
                <w:bCs/>
                <w:color w:val="000000"/>
                <w:lang w:eastAsia="es-MX"/>
              </w:rPr>
              <w:br/>
              <w:t>REQUISITOS TÉCNICOS MÍNIMOS Y NORMAS QUE DEBERÁN  CUMPLIR LOS BIENES O SERVICIOS</w:t>
            </w:r>
          </w:p>
        </w:tc>
      </w:tr>
      <w:tr w:rsidR="00571CF1" w:rsidRPr="00CC4A90" w:rsidTr="00257BCE">
        <w:trPr>
          <w:gridBefore w:val="1"/>
          <w:wBefore w:w="243" w:type="dxa"/>
          <w:trHeight w:val="691"/>
          <w:jc w:val="center"/>
        </w:trPr>
        <w:tc>
          <w:tcPr>
            <w:tcW w:w="1077" w:type="dxa"/>
            <w:shd w:val="clear" w:color="auto" w:fill="auto"/>
            <w:noWrap/>
            <w:hideMark/>
          </w:tcPr>
          <w:p w:rsidR="00571CF1" w:rsidRPr="00350CB3" w:rsidRDefault="00571CF1" w:rsidP="00571CF1">
            <w:pPr>
              <w:spacing w:after="0" w:line="240" w:lineRule="auto"/>
              <w:jc w:val="center"/>
              <w:rPr>
                <w:rFonts w:ascii="Calibri" w:eastAsia="Times New Roman" w:hAnsi="Calibri" w:cs="Calibri"/>
                <w:b/>
                <w:color w:val="000000"/>
                <w:lang w:eastAsia="es-MX"/>
              </w:rPr>
            </w:pPr>
            <w:r w:rsidRPr="00350CB3">
              <w:rPr>
                <w:rFonts w:ascii="Calibri" w:eastAsia="Times New Roman" w:hAnsi="Calibri" w:cs="Calibri"/>
                <w:b/>
                <w:color w:val="000000"/>
                <w:lang w:eastAsia="es-MX"/>
              </w:rPr>
              <w:t>1</w:t>
            </w:r>
          </w:p>
        </w:tc>
        <w:tc>
          <w:tcPr>
            <w:tcW w:w="1077" w:type="dxa"/>
            <w:shd w:val="clear" w:color="auto" w:fill="auto"/>
            <w:noWrap/>
            <w:hideMark/>
          </w:tcPr>
          <w:p w:rsidR="00571CF1" w:rsidRPr="00350CB3" w:rsidRDefault="00571CF1" w:rsidP="00571CF1">
            <w:pPr>
              <w:spacing w:after="0" w:line="240" w:lineRule="auto"/>
              <w:jc w:val="center"/>
              <w:rPr>
                <w:rFonts w:ascii="Calibri Light" w:eastAsia="Times New Roman" w:hAnsi="Calibri Light" w:cs="Calibri Light"/>
                <w:b/>
                <w:color w:val="000000"/>
                <w:lang w:eastAsia="es-MX"/>
              </w:rPr>
            </w:pPr>
            <w:r w:rsidRPr="00350CB3">
              <w:rPr>
                <w:rFonts w:ascii="Calibri Light" w:eastAsia="Times New Roman" w:hAnsi="Calibri Light" w:cs="Calibri Light"/>
                <w:b/>
                <w:color w:val="000000"/>
                <w:lang w:eastAsia="es-MX"/>
              </w:rPr>
              <w:t>1 </w:t>
            </w:r>
          </w:p>
        </w:tc>
        <w:tc>
          <w:tcPr>
            <w:tcW w:w="1078" w:type="dxa"/>
            <w:shd w:val="clear" w:color="auto" w:fill="auto"/>
            <w:noWrap/>
            <w:hideMark/>
          </w:tcPr>
          <w:p w:rsidR="00571CF1" w:rsidRPr="00350CB3" w:rsidRDefault="00571CF1" w:rsidP="00571CF1">
            <w:pPr>
              <w:spacing w:after="0" w:line="240" w:lineRule="auto"/>
              <w:jc w:val="center"/>
              <w:rPr>
                <w:rFonts w:ascii="Calibri Light" w:eastAsia="Times New Roman" w:hAnsi="Calibri Light" w:cs="Calibri Light"/>
                <w:b/>
                <w:color w:val="000000"/>
                <w:lang w:eastAsia="es-MX"/>
              </w:rPr>
            </w:pPr>
            <w:r w:rsidRPr="00350CB3">
              <w:rPr>
                <w:rFonts w:ascii="Calibri Light" w:eastAsia="Times New Roman" w:hAnsi="Calibri Light" w:cs="Calibri Light"/>
                <w:b/>
                <w:color w:val="000000"/>
                <w:lang w:eastAsia="es-MX"/>
              </w:rPr>
              <w:t>SERVICIO </w:t>
            </w:r>
          </w:p>
        </w:tc>
        <w:tc>
          <w:tcPr>
            <w:tcW w:w="1564" w:type="dxa"/>
            <w:shd w:val="clear" w:color="auto" w:fill="auto"/>
            <w:noWrap/>
            <w:hideMark/>
          </w:tcPr>
          <w:p w:rsidR="00571CF1" w:rsidRPr="00350CB3" w:rsidRDefault="00571CF1" w:rsidP="00620A4C">
            <w:pPr>
              <w:spacing w:after="0" w:line="240" w:lineRule="auto"/>
              <w:rPr>
                <w:rFonts w:ascii="Calibri Light" w:eastAsia="Times New Roman" w:hAnsi="Calibri Light" w:cs="Calibri Light"/>
                <w:b/>
                <w:color w:val="000000"/>
                <w:lang w:eastAsia="es-MX"/>
              </w:rPr>
            </w:pPr>
            <w:r w:rsidRPr="00350CB3">
              <w:rPr>
                <w:rFonts w:ascii="Calibri Light" w:eastAsia="Times New Roman" w:hAnsi="Calibri Light" w:cs="Calibri Light"/>
                <w:b/>
                <w:color w:val="000000"/>
                <w:lang w:eastAsia="es-MX"/>
              </w:rPr>
              <w:t>PÓLIZA DE SEGURO ANUAL, CON COBERTURA</w:t>
            </w:r>
            <w:r>
              <w:rPr>
                <w:rFonts w:ascii="Calibri Light" w:eastAsia="Times New Roman" w:hAnsi="Calibri Light" w:cs="Calibri Light"/>
                <w:b/>
                <w:color w:val="000000"/>
                <w:lang w:eastAsia="es-MX"/>
              </w:rPr>
              <w:t>S</w:t>
            </w:r>
            <w:r w:rsidRPr="00350CB3">
              <w:rPr>
                <w:rFonts w:ascii="Calibri Light" w:eastAsia="Times New Roman" w:hAnsi="Calibri Light" w:cs="Calibri Light"/>
                <w:b/>
                <w:color w:val="000000"/>
                <w:lang w:eastAsia="es-MX"/>
              </w:rPr>
              <w:t xml:space="preserve"> AMPLIA, LIMITADA Y RC, PARA 453 VEHÍCULOS Y 25 VEHÍCULOS DE MAQUINARIA </w:t>
            </w:r>
            <w:r>
              <w:rPr>
                <w:rFonts w:ascii="Calibri Light" w:eastAsia="Times New Roman" w:hAnsi="Calibri Light" w:cs="Calibri Light"/>
                <w:b/>
                <w:color w:val="000000"/>
                <w:lang w:eastAsia="es-MX"/>
              </w:rPr>
              <w:t xml:space="preserve">QUE SON </w:t>
            </w:r>
            <w:r w:rsidRPr="00350CB3">
              <w:rPr>
                <w:rFonts w:ascii="Calibri Light" w:eastAsia="Times New Roman" w:hAnsi="Calibri Light" w:cs="Calibri Light"/>
                <w:b/>
                <w:color w:val="000000"/>
                <w:lang w:eastAsia="es-MX"/>
              </w:rPr>
              <w:t xml:space="preserve">PROPIEDAD DEL MUNICIPIO DE PUERTO VALLARTA, JALISCO, CON UNA VIGENCIA A PARTIR DEL 22 DE ENERO DEL AÑO 2023 AL 22 DE ENERO DEL AÑO 2024.  </w:t>
            </w:r>
          </w:p>
        </w:tc>
        <w:tc>
          <w:tcPr>
            <w:tcW w:w="5411" w:type="dxa"/>
            <w:gridSpan w:val="2"/>
            <w:shd w:val="clear" w:color="auto" w:fill="auto"/>
            <w:noWrap/>
            <w:hideMark/>
          </w:tcPr>
          <w:p w:rsidR="00571CF1" w:rsidRPr="00571CF1" w:rsidRDefault="00571CF1" w:rsidP="00571CF1">
            <w:pPr>
              <w:pStyle w:val="Sinespaciado"/>
              <w:jc w:val="both"/>
              <w:rPr>
                <w:rFonts w:ascii="Univers Condensed" w:hAnsi="Univers Condensed" w:cs="Arial"/>
                <w:b/>
                <w:sz w:val="20"/>
                <w:szCs w:val="20"/>
              </w:rPr>
            </w:pPr>
            <w:r w:rsidRPr="00571CF1">
              <w:rPr>
                <w:rFonts w:ascii="Univers Condensed" w:hAnsi="Univers Condensed" w:cs="Arial"/>
                <w:b/>
                <w:sz w:val="20"/>
                <w:szCs w:val="20"/>
              </w:rPr>
              <w:t>PÓLIZA DE SEGURO ANUAL, CON COBERTURAS AMPLIA, LIMITADA Y RC, PARA 453 VEHÍCULOS Y 25 VEHÍCULOS DE MAQUINARIA QUE SON PROPIEDAD DEL MUNICIPIO DE PUERTO VALLARTA, JALISCO, CON UNA VIGENCIA A PARTIR DEL 22 DE ENERO DEL AÑO 2023 AL 22 DE ENERO DEL AÑO 2024.</w:t>
            </w:r>
          </w:p>
          <w:p w:rsidR="00571CF1" w:rsidRPr="002104DD" w:rsidRDefault="00571CF1" w:rsidP="00571CF1">
            <w:pPr>
              <w:pStyle w:val="Sinespaciado"/>
              <w:jc w:val="both"/>
              <w:rPr>
                <w:rFonts w:ascii="Univers Condensed" w:hAnsi="Univers Condensed" w:cs="Arial"/>
                <w:sz w:val="20"/>
                <w:szCs w:val="20"/>
              </w:rPr>
            </w:pP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sz w:val="20"/>
                <w:szCs w:val="20"/>
              </w:rPr>
              <w:t xml:space="preserve">LA CONVOCANTE REQUIERE QUE SE </w:t>
            </w:r>
            <w:r w:rsidRPr="002104DD">
              <w:rPr>
                <w:rFonts w:ascii="Univers Condensed" w:hAnsi="Univers Condensed" w:cs="Arial"/>
                <w:b/>
                <w:sz w:val="20"/>
                <w:szCs w:val="20"/>
              </w:rPr>
              <w:t xml:space="preserve">COTICE LA TOTALIDAD DE LAS UNIDADES ENLISTADAS EN </w:t>
            </w:r>
            <w:r w:rsidR="00C318D7">
              <w:rPr>
                <w:rFonts w:ascii="Univers Condensed" w:hAnsi="Univers Condensed" w:cs="Arial"/>
                <w:b/>
                <w:sz w:val="20"/>
                <w:szCs w:val="20"/>
              </w:rPr>
              <w:t>LOS</w:t>
            </w:r>
            <w:r w:rsidRPr="002104DD">
              <w:rPr>
                <w:rFonts w:ascii="Univers Condensed" w:hAnsi="Univers Condensed" w:cs="Arial"/>
                <w:b/>
                <w:sz w:val="20"/>
                <w:szCs w:val="20"/>
              </w:rPr>
              <w:t xml:space="preserve"> </w:t>
            </w:r>
            <w:r w:rsidR="00C318D7">
              <w:rPr>
                <w:rFonts w:ascii="Univers Condensed" w:hAnsi="Univers Condensed" w:cs="Arial"/>
                <w:b/>
                <w:sz w:val="20"/>
                <w:szCs w:val="20"/>
              </w:rPr>
              <w:t xml:space="preserve">SIGUIENTES </w:t>
            </w:r>
            <w:r w:rsidRPr="002104DD">
              <w:rPr>
                <w:rFonts w:ascii="Univers Condensed" w:hAnsi="Univers Condensed" w:cs="Arial"/>
                <w:b/>
                <w:sz w:val="20"/>
                <w:szCs w:val="20"/>
              </w:rPr>
              <w:t>ANEXO</w:t>
            </w:r>
            <w:r w:rsidR="00C318D7">
              <w:rPr>
                <w:rFonts w:ascii="Univers Condensed" w:hAnsi="Univers Condensed" w:cs="Arial"/>
                <w:b/>
                <w:sz w:val="20"/>
                <w:szCs w:val="20"/>
              </w:rPr>
              <w:t xml:space="preserve">S: </w:t>
            </w:r>
            <w:r w:rsidRPr="002104DD">
              <w:rPr>
                <w:rFonts w:ascii="Univers Condensed" w:hAnsi="Univers Condensed" w:cs="Arial"/>
                <w:b/>
                <w:sz w:val="20"/>
                <w:szCs w:val="20"/>
              </w:rPr>
              <w:t xml:space="preserve">“PADRÓN VEHICULAR </w:t>
            </w:r>
            <w:r>
              <w:rPr>
                <w:rFonts w:ascii="Univers Condensed" w:hAnsi="Univers Condensed" w:cs="Arial"/>
                <w:b/>
                <w:sz w:val="20"/>
                <w:szCs w:val="20"/>
              </w:rPr>
              <w:t>DEL MUNICIPIO DE PUERTO VALLARTA</w:t>
            </w:r>
            <w:r w:rsidRPr="002104DD">
              <w:rPr>
                <w:rFonts w:ascii="Univers Condensed" w:hAnsi="Univers Condensed" w:cs="Arial"/>
                <w:b/>
                <w:sz w:val="20"/>
                <w:szCs w:val="20"/>
              </w:rPr>
              <w:t>”</w:t>
            </w:r>
            <w:r w:rsidRPr="002104DD">
              <w:rPr>
                <w:rFonts w:ascii="Univers Condensed" w:hAnsi="Univers Condensed" w:cs="Arial"/>
                <w:sz w:val="20"/>
                <w:szCs w:val="20"/>
              </w:rPr>
              <w:t xml:space="preserve"> </w:t>
            </w:r>
            <w:r w:rsidR="00C318D7">
              <w:rPr>
                <w:rFonts w:ascii="Univers Condensed" w:hAnsi="Univers Condensed" w:cs="Arial"/>
                <w:sz w:val="20"/>
                <w:szCs w:val="20"/>
              </w:rPr>
              <w:t xml:space="preserve">Y </w:t>
            </w:r>
            <w:r w:rsidR="00C318D7">
              <w:rPr>
                <w:rFonts w:ascii="Univers Condensed" w:hAnsi="Univers Condensed" w:cs="Arial"/>
                <w:b/>
                <w:sz w:val="20"/>
                <w:szCs w:val="20"/>
              </w:rPr>
              <w:t>“PADRÓN MAQUINARIA DEL MUNICIPIO DE PUERTO VALLARTA”</w:t>
            </w:r>
            <w:r w:rsidR="00C318D7" w:rsidRPr="00C318D7">
              <w:rPr>
                <w:rFonts w:ascii="Univers Condensed" w:hAnsi="Univers Condensed" w:cs="Arial"/>
                <w:sz w:val="20"/>
                <w:szCs w:val="20"/>
              </w:rPr>
              <w:t>.</w:t>
            </w:r>
            <w:r w:rsidR="00C318D7">
              <w:rPr>
                <w:rFonts w:ascii="Univers Condensed" w:hAnsi="Univers Condensed" w:cs="Arial"/>
                <w:b/>
                <w:sz w:val="20"/>
                <w:szCs w:val="20"/>
              </w:rPr>
              <w:t xml:space="preserve"> </w:t>
            </w:r>
            <w:r w:rsidR="00C318D7" w:rsidRPr="00C318D7">
              <w:rPr>
                <w:rFonts w:ascii="Univers Condensed" w:hAnsi="Univers Condensed" w:cs="Arial"/>
                <w:sz w:val="20"/>
                <w:szCs w:val="20"/>
              </w:rPr>
              <w:t xml:space="preserve">POR LO QUE DEBERÁN CONSIDERAR </w:t>
            </w:r>
            <w:r w:rsidRPr="00C318D7">
              <w:rPr>
                <w:rFonts w:ascii="Univers Condensed" w:hAnsi="Univers Condensed" w:cs="Arial"/>
                <w:sz w:val="20"/>
                <w:szCs w:val="20"/>
              </w:rPr>
              <w:t>LAS SIGUI</w:t>
            </w:r>
            <w:r w:rsidRPr="002104DD">
              <w:rPr>
                <w:rFonts w:ascii="Univers Condensed" w:hAnsi="Univers Condensed" w:cs="Arial"/>
                <w:sz w:val="20"/>
                <w:szCs w:val="20"/>
              </w:rPr>
              <w:t>ENTES CONDICIONES:</w:t>
            </w:r>
          </w:p>
          <w:p w:rsidR="00571CF1" w:rsidRPr="002104DD" w:rsidRDefault="00571CF1" w:rsidP="00571CF1">
            <w:pPr>
              <w:pStyle w:val="Sinespaciado"/>
              <w:jc w:val="both"/>
              <w:rPr>
                <w:rFonts w:ascii="Univers Condensed" w:hAnsi="Univers Condensed" w:cs="Arial"/>
                <w:sz w:val="20"/>
                <w:szCs w:val="20"/>
              </w:rPr>
            </w:pP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1.-</w:t>
            </w:r>
            <w:r w:rsidRPr="002104DD">
              <w:rPr>
                <w:rFonts w:ascii="Univers Condensed" w:hAnsi="Univers Condensed" w:cs="Arial"/>
                <w:sz w:val="20"/>
                <w:szCs w:val="20"/>
              </w:rPr>
              <w:t xml:space="preserve"> DEBERÁ DE CONSIDERAR TODAS LAS UNIDADES SEGÚN LA COBERTURA SOLICITADA SIN TOMAR EN CUENTA EL VALOR DE LAS ADAPTACIONES PARA AQUELLAS UNIDADES EN LAS QUE SE SOLICITA COBERTURA AMPLIA (ES DECIR SE CONSIDERARÁ COBERTURA AMPLIA SOLO PARA LAS UNIDADES QUE ASI SE REQUIERA, SIN CONSIDERAR EL VALOR DE LAS ADAPTACIONES).</w:t>
            </w:r>
          </w:p>
          <w:p w:rsidR="00571CF1" w:rsidRPr="002104DD" w:rsidRDefault="00571CF1" w:rsidP="00571CF1">
            <w:pPr>
              <w:pStyle w:val="Sinespaciado"/>
              <w:jc w:val="both"/>
              <w:rPr>
                <w:rFonts w:ascii="Univers Condensed" w:hAnsi="Univers Condensed" w:cs="Arial"/>
                <w:sz w:val="20"/>
                <w:szCs w:val="20"/>
              </w:rPr>
            </w:pP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2.-</w:t>
            </w:r>
            <w:r w:rsidRPr="002104DD">
              <w:rPr>
                <w:rFonts w:ascii="Univers Condensed" w:hAnsi="Univers Condensed" w:cs="Arial"/>
                <w:sz w:val="20"/>
                <w:szCs w:val="20"/>
              </w:rPr>
              <w:t xml:space="preserve"> SE DEBERÁ TAMBIÉN DE CONSIDERAR TODAS LAS UNIDADES SEGÚN LA COBERTURA SOLICITADA, DEBIENDO CUBRIR EL VALOR DE LAS ADAPTACIONES SOLO PARA AQUELLAS UNIDADES QUE ASI SE SOLICITA EN </w:t>
            </w:r>
            <w:r w:rsidR="000D4AA9" w:rsidRPr="000D4AA9">
              <w:rPr>
                <w:rFonts w:ascii="Univers Condensed" w:hAnsi="Univers Condensed" w:cs="Arial"/>
                <w:sz w:val="20"/>
                <w:szCs w:val="20"/>
              </w:rPr>
              <w:t>LOS ANEXOS:</w:t>
            </w:r>
            <w:r w:rsidR="000D4AA9">
              <w:rPr>
                <w:rFonts w:ascii="Univers Condensed" w:hAnsi="Univers Condensed" w:cs="Arial"/>
                <w:b/>
                <w:sz w:val="20"/>
                <w:szCs w:val="20"/>
              </w:rPr>
              <w:t xml:space="preserve"> </w:t>
            </w:r>
            <w:r w:rsidR="000D4AA9" w:rsidRPr="002104DD">
              <w:rPr>
                <w:rFonts w:ascii="Univers Condensed" w:hAnsi="Univers Condensed" w:cs="Arial"/>
                <w:b/>
                <w:sz w:val="20"/>
                <w:szCs w:val="20"/>
              </w:rPr>
              <w:t xml:space="preserve">“PADRÓN VEHICULAR </w:t>
            </w:r>
            <w:r w:rsidR="000D4AA9">
              <w:rPr>
                <w:rFonts w:ascii="Univers Condensed" w:hAnsi="Univers Condensed" w:cs="Arial"/>
                <w:b/>
                <w:sz w:val="20"/>
                <w:szCs w:val="20"/>
              </w:rPr>
              <w:t>DEL MUNICIPIO DE PUERTO VALLARTA</w:t>
            </w:r>
            <w:r w:rsidR="000D4AA9" w:rsidRPr="002104DD">
              <w:rPr>
                <w:rFonts w:ascii="Univers Condensed" w:hAnsi="Univers Condensed" w:cs="Arial"/>
                <w:b/>
                <w:sz w:val="20"/>
                <w:szCs w:val="20"/>
              </w:rPr>
              <w:t>”</w:t>
            </w:r>
            <w:r w:rsidR="000D4AA9" w:rsidRPr="002104DD">
              <w:rPr>
                <w:rFonts w:ascii="Univers Condensed" w:hAnsi="Univers Condensed" w:cs="Arial"/>
                <w:sz w:val="20"/>
                <w:szCs w:val="20"/>
              </w:rPr>
              <w:t xml:space="preserve"> </w:t>
            </w:r>
            <w:r w:rsidR="000D4AA9">
              <w:rPr>
                <w:rFonts w:ascii="Univers Condensed" w:hAnsi="Univers Condensed" w:cs="Arial"/>
                <w:sz w:val="20"/>
                <w:szCs w:val="20"/>
              </w:rPr>
              <w:t xml:space="preserve">Y </w:t>
            </w:r>
            <w:r w:rsidR="000D4AA9">
              <w:rPr>
                <w:rFonts w:ascii="Univers Condensed" w:hAnsi="Univers Condensed" w:cs="Arial"/>
                <w:b/>
                <w:sz w:val="20"/>
                <w:szCs w:val="20"/>
              </w:rPr>
              <w:t>“PADRÓN MAQUINARIA DEL MUNICIPIO DE PUERTO VALLARTA”</w:t>
            </w:r>
            <w:r w:rsidR="000D4AA9" w:rsidRPr="00C318D7">
              <w:rPr>
                <w:rFonts w:ascii="Univers Condensed" w:hAnsi="Univers Condensed" w:cs="Arial"/>
                <w:sz w:val="20"/>
                <w:szCs w:val="20"/>
              </w:rPr>
              <w:t>.</w:t>
            </w:r>
          </w:p>
          <w:p w:rsidR="00571CF1" w:rsidRPr="002104DD" w:rsidRDefault="00571CF1" w:rsidP="00571CF1">
            <w:pPr>
              <w:pStyle w:val="Sinespaciado"/>
              <w:jc w:val="both"/>
              <w:rPr>
                <w:rFonts w:ascii="Univers Condensed" w:hAnsi="Univers Condensed" w:cs="Arial"/>
                <w:sz w:val="20"/>
                <w:szCs w:val="20"/>
              </w:rPr>
            </w:pP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3.-</w:t>
            </w:r>
            <w:r w:rsidRPr="002104DD">
              <w:rPr>
                <w:rFonts w:ascii="Univers Condensed" w:hAnsi="Univers Condensed" w:cs="Arial"/>
                <w:sz w:val="20"/>
                <w:szCs w:val="20"/>
              </w:rPr>
              <w:t xml:space="preserve"> PARA LA UNIDAD PR-06 (SILVERADO 3500, MOTOR 6.0LTS, 8CIL, TRANS. MANUAL, CON PIPA DE COMBUSTIBLE) SE DEBERÁ CONSIDERAR COBERTURA DE RESPONSABILIDAD CIVIL DAÑOS POR LA CARGA TIPO C.</w:t>
            </w:r>
          </w:p>
          <w:p w:rsidR="00571CF1" w:rsidRPr="002104DD" w:rsidRDefault="00571CF1" w:rsidP="00571CF1">
            <w:pPr>
              <w:pStyle w:val="Sinespaciado"/>
              <w:jc w:val="both"/>
              <w:rPr>
                <w:rFonts w:ascii="Univers Condensed" w:hAnsi="Univers Condensed" w:cs="Arial"/>
                <w:sz w:val="20"/>
                <w:szCs w:val="20"/>
              </w:rPr>
            </w:pP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lastRenderedPageBreak/>
              <w:t>4.-</w:t>
            </w:r>
            <w:r w:rsidRPr="002104DD">
              <w:rPr>
                <w:rFonts w:ascii="Univers Condensed" w:hAnsi="Univers Condensed" w:cs="Arial"/>
                <w:sz w:val="20"/>
                <w:szCs w:val="20"/>
              </w:rPr>
              <w:t xml:space="preserve"> SE DEBERÁ COTIZAR UNA COBERTURA DE GASTOS MÉDICOS PARA LOS OCUPANTES DE POR LO MENOS DE </w:t>
            </w:r>
            <w:r w:rsidRPr="00DB64B4">
              <w:rPr>
                <w:rFonts w:ascii="Univers Condensed" w:hAnsi="Univers Condensed" w:cs="Arial"/>
                <w:b/>
                <w:sz w:val="20"/>
                <w:szCs w:val="20"/>
              </w:rPr>
              <w:t>$</w:t>
            </w:r>
            <w:r w:rsidR="00500576">
              <w:rPr>
                <w:rFonts w:ascii="Univers Condensed" w:hAnsi="Univers Condensed" w:cs="Arial"/>
                <w:b/>
                <w:sz w:val="20"/>
                <w:szCs w:val="20"/>
              </w:rPr>
              <w:t>1’630,125.00</w:t>
            </w:r>
            <w:r w:rsidRPr="002104DD">
              <w:rPr>
                <w:rFonts w:ascii="Univers Condensed" w:hAnsi="Univers Condensed" w:cs="Arial"/>
                <w:sz w:val="20"/>
                <w:szCs w:val="20"/>
              </w:rPr>
              <w:t xml:space="preserve"> PARA CADA UNA DE LAS SIGUIENTES UNIDADES:  </w:t>
            </w:r>
            <w:r w:rsidR="00476851">
              <w:rPr>
                <w:rFonts w:ascii="Univers Condensed" w:hAnsi="Univers Condensed" w:cs="Arial"/>
                <w:b/>
                <w:sz w:val="20"/>
                <w:szCs w:val="20"/>
              </w:rPr>
              <w:t>PM-19, PV-182, PV-39</w:t>
            </w:r>
            <w:r w:rsidRPr="00DB64B4">
              <w:rPr>
                <w:rFonts w:ascii="Univers Condensed" w:hAnsi="Univers Condensed" w:cs="Arial"/>
                <w:b/>
                <w:sz w:val="20"/>
                <w:szCs w:val="20"/>
              </w:rPr>
              <w:t>3</w:t>
            </w:r>
            <w:r w:rsidR="00476851" w:rsidRPr="00476851">
              <w:rPr>
                <w:rFonts w:ascii="Univers Condensed" w:hAnsi="Univers Condensed" w:cs="Arial"/>
                <w:b/>
                <w:sz w:val="20"/>
                <w:szCs w:val="20"/>
              </w:rPr>
              <w:t>, PV-398, PV-406, PV-409 Y PV-425</w:t>
            </w:r>
            <w:r w:rsidR="00476851">
              <w:rPr>
                <w:rFonts w:ascii="Univers Condensed" w:hAnsi="Univers Condensed" w:cs="Arial"/>
                <w:sz w:val="20"/>
                <w:szCs w:val="20"/>
              </w:rPr>
              <w:t>.</w:t>
            </w:r>
          </w:p>
          <w:p w:rsidR="00571CF1" w:rsidRDefault="00571CF1" w:rsidP="00D82982">
            <w:pPr>
              <w:pStyle w:val="Sinespaciado"/>
              <w:jc w:val="both"/>
              <w:rPr>
                <w:rFonts w:ascii="Univers Condensed" w:hAnsi="Univers Condensed" w:cs="Arial"/>
                <w:sz w:val="20"/>
                <w:szCs w:val="20"/>
              </w:rPr>
            </w:pPr>
          </w:p>
          <w:p w:rsidR="00617A0F" w:rsidRPr="00885F9F" w:rsidRDefault="00617A0F" w:rsidP="00617A0F">
            <w:pPr>
              <w:pStyle w:val="Sinespaciado"/>
              <w:jc w:val="both"/>
              <w:rPr>
                <w:rFonts w:ascii="Univers Condensed" w:hAnsi="Univers Condensed" w:cs="Arial"/>
                <w:sz w:val="20"/>
                <w:szCs w:val="20"/>
              </w:rPr>
            </w:pPr>
            <w:r w:rsidRPr="00885F9F">
              <w:rPr>
                <w:rFonts w:ascii="Univers Condensed" w:hAnsi="Univers Condensed" w:cs="Arial"/>
                <w:b/>
                <w:sz w:val="20"/>
                <w:szCs w:val="20"/>
              </w:rPr>
              <w:t>5.-</w:t>
            </w:r>
            <w:r w:rsidRPr="00885F9F">
              <w:rPr>
                <w:rFonts w:ascii="Univers Condensed" w:hAnsi="Univers Condensed" w:cs="Arial"/>
                <w:sz w:val="20"/>
                <w:szCs w:val="20"/>
              </w:rPr>
              <w:t xml:space="preserve"> TODAS LAS UNIDADES SE DEBERÁN ASEGURAR CON COBERTURA AMPL</w:t>
            </w:r>
            <w:r w:rsidR="00413073" w:rsidRPr="00885F9F">
              <w:rPr>
                <w:rFonts w:ascii="Univers Condensed" w:hAnsi="Univers Condensed" w:cs="Arial"/>
                <w:sz w:val="20"/>
                <w:szCs w:val="20"/>
              </w:rPr>
              <w:t>IA (CON O SIN ADAPTACIONES),</w:t>
            </w:r>
            <w:r w:rsidRPr="00885F9F">
              <w:rPr>
                <w:rFonts w:ascii="Univers Condensed" w:hAnsi="Univers Condensed" w:cs="Arial"/>
                <w:sz w:val="20"/>
                <w:szCs w:val="20"/>
              </w:rPr>
              <w:t xml:space="preserve"> </w:t>
            </w:r>
            <w:r w:rsidRPr="00885F9F">
              <w:rPr>
                <w:rFonts w:ascii="Univers Condensed" w:hAnsi="Univers Condensed" w:cs="Arial"/>
                <w:sz w:val="20"/>
                <w:szCs w:val="20"/>
              </w:rPr>
              <w:t>RC</w:t>
            </w:r>
            <w:r w:rsidR="00413073" w:rsidRPr="00885F9F">
              <w:rPr>
                <w:rFonts w:ascii="Univers Condensed" w:hAnsi="Univers Condensed" w:cs="Arial"/>
                <w:sz w:val="20"/>
                <w:szCs w:val="20"/>
              </w:rPr>
              <w:t xml:space="preserve"> O LÍMITADA</w:t>
            </w:r>
            <w:r w:rsidRPr="00885F9F">
              <w:rPr>
                <w:rFonts w:ascii="Univers Condensed" w:hAnsi="Univers Condensed" w:cs="Arial"/>
                <w:sz w:val="20"/>
                <w:szCs w:val="20"/>
              </w:rPr>
              <w:t>, SEGÚN SE SOLICITA EN LOS ANEXOS:</w:t>
            </w:r>
            <w:r w:rsidRPr="00885F9F">
              <w:rPr>
                <w:rFonts w:ascii="Univers Condensed" w:hAnsi="Univers Condensed" w:cs="Arial"/>
                <w:b/>
                <w:sz w:val="20"/>
                <w:szCs w:val="20"/>
              </w:rPr>
              <w:t xml:space="preserve"> “PADRÓN VEHICULAR DEL MUNICIPIO DE PUERTO VALLARTA”</w:t>
            </w:r>
            <w:r w:rsidRPr="00885F9F">
              <w:rPr>
                <w:rFonts w:ascii="Univers Condensed" w:hAnsi="Univers Condensed" w:cs="Arial"/>
                <w:sz w:val="20"/>
                <w:szCs w:val="20"/>
              </w:rPr>
              <w:t xml:space="preserve"> Y </w:t>
            </w:r>
            <w:r w:rsidRPr="00885F9F">
              <w:rPr>
                <w:rFonts w:ascii="Univers Condensed" w:hAnsi="Univers Condensed" w:cs="Arial"/>
                <w:b/>
                <w:sz w:val="20"/>
                <w:szCs w:val="20"/>
              </w:rPr>
              <w:t xml:space="preserve">“PADRÓN MAQUINARIA DEL MUNICIPIO DE PUERTO VALLARTA”, DEBIENDO CONSIDERAR LAS SIGUIENTES COBERTURAS Y CONDICIONES ESPECIALES, COMO MÍNIMO PARA CADA UNO DE LOS VEHICULOS RELACIONADOS, SEGÚN LA </w:t>
            </w:r>
            <w:r w:rsidR="00413073" w:rsidRPr="00885F9F">
              <w:rPr>
                <w:rFonts w:ascii="Univers Condensed" w:hAnsi="Univers Condensed" w:cs="Arial"/>
                <w:b/>
                <w:sz w:val="20"/>
                <w:szCs w:val="20"/>
              </w:rPr>
              <w:t>COBERTURA REQUERIDA (AMPLIA, RC O LÍMITADA</w:t>
            </w:r>
            <w:r w:rsidRPr="00885F9F">
              <w:rPr>
                <w:rFonts w:ascii="Univers Condensed" w:hAnsi="Univers Condensed" w:cs="Arial"/>
                <w:b/>
                <w:sz w:val="20"/>
                <w:szCs w:val="20"/>
              </w:rPr>
              <w:t>):</w:t>
            </w:r>
          </w:p>
          <w:p w:rsidR="00617A0F" w:rsidRPr="00885F9F" w:rsidRDefault="00617A0F" w:rsidP="00617A0F">
            <w:pPr>
              <w:pStyle w:val="Sinespaciado"/>
              <w:jc w:val="both"/>
              <w:rPr>
                <w:rFonts w:ascii="Univers Condensed" w:hAnsi="Univers Condensed" w:cs="Arial"/>
                <w:sz w:val="20"/>
                <w:szCs w:val="20"/>
              </w:rPr>
            </w:pPr>
          </w:p>
          <w:p w:rsidR="00617A0F" w:rsidRPr="00885F9F" w:rsidRDefault="00617A0F" w:rsidP="00617A0F">
            <w:pPr>
              <w:pStyle w:val="Sinespaciado"/>
              <w:jc w:val="both"/>
              <w:rPr>
                <w:rFonts w:ascii="Univers Condensed" w:hAnsi="Univers Condensed" w:cs="Arial"/>
                <w:b/>
                <w:sz w:val="20"/>
                <w:szCs w:val="20"/>
              </w:rPr>
            </w:pPr>
            <w:r w:rsidRPr="00885F9F">
              <w:rPr>
                <w:rFonts w:ascii="Univers Condensed" w:hAnsi="Univers Condensed" w:cs="Arial"/>
                <w:b/>
                <w:sz w:val="20"/>
                <w:szCs w:val="20"/>
              </w:rPr>
              <w:t>COBERTURAS:</w:t>
            </w:r>
          </w:p>
          <w:p w:rsidR="00617A0F" w:rsidRPr="00885F9F" w:rsidRDefault="00617A0F" w:rsidP="00617A0F">
            <w:pPr>
              <w:pStyle w:val="Sinespaciado"/>
              <w:jc w:val="both"/>
              <w:rPr>
                <w:rFonts w:ascii="Univers Condensed" w:hAnsi="Univers Condensed" w:cs="Arial"/>
                <w:sz w:val="20"/>
                <w:szCs w:val="20"/>
              </w:rPr>
            </w:pPr>
          </w:p>
          <w:p w:rsidR="00617A0F" w:rsidRPr="00885F9F" w:rsidRDefault="00617A0F" w:rsidP="00617A0F">
            <w:pPr>
              <w:pStyle w:val="Sinespaciado"/>
              <w:numPr>
                <w:ilvl w:val="0"/>
                <w:numId w:val="30"/>
              </w:numPr>
              <w:jc w:val="both"/>
              <w:rPr>
                <w:rFonts w:ascii="Univers Condensed" w:hAnsi="Univers Condensed" w:cs="Arial"/>
                <w:sz w:val="20"/>
                <w:szCs w:val="20"/>
              </w:rPr>
            </w:pPr>
            <w:r w:rsidRPr="00885F9F">
              <w:rPr>
                <w:rFonts w:ascii="Univers Condensed" w:hAnsi="Univers Condensed" w:cs="Arial"/>
                <w:sz w:val="20"/>
                <w:szCs w:val="20"/>
              </w:rPr>
              <w:t>DAÑOS MATERIALES: INDEMNIZACIÓN A VALOR MAS ALTO DE LA GUÍA EBC.</w:t>
            </w:r>
          </w:p>
          <w:p w:rsidR="00617A0F" w:rsidRPr="00885F9F" w:rsidRDefault="00617A0F" w:rsidP="00617A0F">
            <w:pPr>
              <w:pStyle w:val="Sinespaciado"/>
              <w:numPr>
                <w:ilvl w:val="0"/>
                <w:numId w:val="30"/>
              </w:numPr>
              <w:jc w:val="both"/>
              <w:rPr>
                <w:rFonts w:ascii="Univers Condensed" w:hAnsi="Univers Condensed" w:cs="Arial"/>
                <w:b/>
                <w:sz w:val="20"/>
                <w:szCs w:val="20"/>
              </w:rPr>
            </w:pPr>
            <w:r w:rsidRPr="00885F9F">
              <w:rPr>
                <w:rFonts w:ascii="Univers Condensed" w:hAnsi="Univers Condensed" w:cs="Arial"/>
                <w:b/>
                <w:sz w:val="20"/>
                <w:szCs w:val="20"/>
              </w:rPr>
              <w:t>PARA LAS UNIDADES ASEGURADAS CON COBERTURA AMPLIA SE DEBERÁ OFERTAR UN DEDUCIBLE PARA DAÑOS MATERIALES DEL 3%.</w:t>
            </w:r>
          </w:p>
          <w:p w:rsidR="00617A0F" w:rsidRPr="00885F9F" w:rsidRDefault="00617A0F" w:rsidP="00617A0F">
            <w:pPr>
              <w:pStyle w:val="Sinespaciado"/>
              <w:numPr>
                <w:ilvl w:val="0"/>
                <w:numId w:val="30"/>
              </w:numPr>
              <w:jc w:val="both"/>
              <w:rPr>
                <w:rFonts w:ascii="Univers Condensed" w:hAnsi="Univers Condensed" w:cs="Arial"/>
                <w:sz w:val="20"/>
                <w:szCs w:val="20"/>
              </w:rPr>
            </w:pPr>
            <w:r w:rsidRPr="00885F9F">
              <w:rPr>
                <w:rFonts w:ascii="Univers Condensed" w:hAnsi="Univers Condensed" w:cs="Arial"/>
                <w:sz w:val="20"/>
                <w:szCs w:val="20"/>
              </w:rPr>
              <w:t>ROBO TOTAL: INDEMNIZACIÓN A VALOR MÁS ALTO DE LA GUÍA EBC.</w:t>
            </w:r>
          </w:p>
          <w:p w:rsidR="00617A0F" w:rsidRPr="00885F9F" w:rsidRDefault="00617A0F" w:rsidP="00617A0F">
            <w:pPr>
              <w:pStyle w:val="Sinespaciado"/>
              <w:numPr>
                <w:ilvl w:val="0"/>
                <w:numId w:val="30"/>
              </w:numPr>
              <w:jc w:val="both"/>
              <w:rPr>
                <w:rFonts w:ascii="Univers Condensed" w:hAnsi="Univers Condensed" w:cs="Arial"/>
                <w:b/>
                <w:sz w:val="20"/>
                <w:szCs w:val="20"/>
              </w:rPr>
            </w:pPr>
            <w:r w:rsidRPr="00885F9F">
              <w:rPr>
                <w:rFonts w:ascii="Univers Condensed" w:hAnsi="Univers Condensed" w:cs="Arial"/>
                <w:b/>
                <w:sz w:val="20"/>
                <w:szCs w:val="20"/>
              </w:rPr>
              <w:t>PARA LAS UNIDADES ASEGURADAS CON COBERTURA AMPLIA SE DEBERÁ OFERTAR UN DEDUCIBLE PARA ROBO TOTAL DEL 5%.</w:t>
            </w:r>
          </w:p>
          <w:p w:rsidR="00617A0F" w:rsidRPr="00885F9F" w:rsidRDefault="00617A0F" w:rsidP="00617A0F">
            <w:pPr>
              <w:pStyle w:val="Sinespaciado"/>
              <w:numPr>
                <w:ilvl w:val="0"/>
                <w:numId w:val="30"/>
              </w:numPr>
              <w:jc w:val="both"/>
              <w:rPr>
                <w:rFonts w:ascii="Univers Condensed" w:hAnsi="Univers Condensed" w:cs="Arial"/>
                <w:sz w:val="20"/>
                <w:szCs w:val="20"/>
              </w:rPr>
            </w:pPr>
            <w:r w:rsidRPr="00885F9F">
              <w:rPr>
                <w:rFonts w:ascii="Univers Condensed" w:hAnsi="Univers Condensed" w:cs="Arial"/>
                <w:sz w:val="20"/>
                <w:szCs w:val="20"/>
              </w:rPr>
              <w:t xml:space="preserve">GASTOS MÉDICOS PARA LOS OCUPANTES: </w:t>
            </w:r>
            <w:r w:rsidRPr="00885F9F">
              <w:rPr>
                <w:rFonts w:ascii="Univers Condensed" w:hAnsi="Univers Condensed" w:cs="Arial"/>
                <w:b/>
                <w:sz w:val="20"/>
                <w:szCs w:val="20"/>
              </w:rPr>
              <w:t>$</w:t>
            </w:r>
            <w:r w:rsidR="002C5161" w:rsidRPr="00885F9F">
              <w:rPr>
                <w:rFonts w:ascii="Univers Condensed" w:hAnsi="Univers Condensed" w:cs="Arial"/>
                <w:b/>
                <w:sz w:val="20"/>
                <w:szCs w:val="20"/>
              </w:rPr>
              <w:t>126</w:t>
            </w:r>
            <w:r w:rsidRPr="00885F9F">
              <w:rPr>
                <w:rFonts w:ascii="Univers Condensed" w:hAnsi="Univers Condensed" w:cs="Arial"/>
                <w:b/>
                <w:sz w:val="20"/>
                <w:szCs w:val="20"/>
              </w:rPr>
              <w:t>,000.00 PARA CADA UNO.</w:t>
            </w:r>
          </w:p>
          <w:p w:rsidR="00617A0F" w:rsidRPr="00885F9F" w:rsidRDefault="00617A0F" w:rsidP="00617A0F">
            <w:pPr>
              <w:pStyle w:val="Sinespaciado"/>
              <w:numPr>
                <w:ilvl w:val="0"/>
                <w:numId w:val="30"/>
              </w:numPr>
              <w:jc w:val="both"/>
              <w:rPr>
                <w:rFonts w:ascii="Univers Condensed" w:hAnsi="Univers Condensed" w:cs="Arial"/>
                <w:sz w:val="20"/>
                <w:szCs w:val="20"/>
              </w:rPr>
            </w:pPr>
            <w:r w:rsidRPr="00885F9F">
              <w:rPr>
                <w:rFonts w:ascii="Univers Condensed" w:hAnsi="Univers Condensed" w:cs="Arial"/>
                <w:sz w:val="20"/>
                <w:szCs w:val="20"/>
              </w:rPr>
              <w:t xml:space="preserve">RESPONSABILIDAD CIVIL: </w:t>
            </w:r>
            <w:r w:rsidRPr="00885F9F">
              <w:rPr>
                <w:rFonts w:ascii="Univers Condensed" w:hAnsi="Univers Condensed" w:cs="Arial"/>
                <w:b/>
                <w:sz w:val="20"/>
                <w:szCs w:val="20"/>
              </w:rPr>
              <w:t>$</w:t>
            </w:r>
            <w:r w:rsidR="00E92466" w:rsidRPr="00885F9F">
              <w:rPr>
                <w:rFonts w:ascii="Univers Condensed" w:hAnsi="Univers Condensed" w:cs="Arial"/>
                <w:b/>
                <w:sz w:val="20"/>
                <w:szCs w:val="20"/>
              </w:rPr>
              <w:t>2’0</w:t>
            </w:r>
            <w:r w:rsidRPr="00885F9F">
              <w:rPr>
                <w:rFonts w:ascii="Univers Condensed" w:hAnsi="Univers Condensed" w:cs="Arial"/>
                <w:b/>
                <w:sz w:val="20"/>
                <w:szCs w:val="20"/>
              </w:rPr>
              <w:t>00,000.00</w:t>
            </w:r>
          </w:p>
          <w:p w:rsidR="00617A0F" w:rsidRDefault="00617A0F" w:rsidP="00617A0F">
            <w:pPr>
              <w:pStyle w:val="Sinespaciado"/>
              <w:numPr>
                <w:ilvl w:val="0"/>
                <w:numId w:val="30"/>
              </w:numPr>
              <w:jc w:val="both"/>
              <w:rPr>
                <w:rFonts w:ascii="Univers Condensed" w:hAnsi="Univers Condensed" w:cs="Arial"/>
                <w:b/>
                <w:sz w:val="20"/>
                <w:szCs w:val="20"/>
              </w:rPr>
            </w:pPr>
            <w:r w:rsidRPr="00885F9F">
              <w:rPr>
                <w:rFonts w:ascii="Univers Condensed" w:hAnsi="Univers Condensed" w:cs="Arial"/>
                <w:sz w:val="20"/>
                <w:szCs w:val="20"/>
              </w:rPr>
              <w:t xml:space="preserve">RESPONSABILIDAD CIVIL EN EXCESO POR MUERTE: </w:t>
            </w:r>
            <w:r w:rsidRPr="00885F9F">
              <w:rPr>
                <w:rFonts w:ascii="Univers Condensed" w:hAnsi="Univers Condensed" w:cs="Arial"/>
                <w:b/>
                <w:sz w:val="20"/>
                <w:szCs w:val="20"/>
              </w:rPr>
              <w:t>$2’</w:t>
            </w:r>
            <w:r w:rsidR="00E92466" w:rsidRPr="00885F9F">
              <w:rPr>
                <w:rFonts w:ascii="Univers Condensed" w:hAnsi="Univers Condensed" w:cs="Arial"/>
                <w:b/>
                <w:sz w:val="20"/>
                <w:szCs w:val="20"/>
              </w:rPr>
              <w:t>5</w:t>
            </w:r>
            <w:r w:rsidRPr="00885F9F">
              <w:rPr>
                <w:rFonts w:ascii="Univers Condensed" w:hAnsi="Univers Condensed" w:cs="Arial"/>
                <w:b/>
                <w:sz w:val="20"/>
                <w:szCs w:val="20"/>
              </w:rPr>
              <w:t>00,000.00</w:t>
            </w:r>
          </w:p>
          <w:p w:rsidR="00C15173" w:rsidRPr="00885F9F" w:rsidRDefault="00C15173" w:rsidP="00617A0F">
            <w:pPr>
              <w:pStyle w:val="Sinespaciado"/>
              <w:numPr>
                <w:ilvl w:val="0"/>
                <w:numId w:val="30"/>
              </w:numPr>
              <w:jc w:val="both"/>
              <w:rPr>
                <w:rFonts w:ascii="Univers Condensed" w:hAnsi="Univers Condensed" w:cs="Arial"/>
                <w:b/>
                <w:sz w:val="20"/>
                <w:szCs w:val="20"/>
              </w:rPr>
            </w:pPr>
            <w:r>
              <w:rPr>
                <w:rFonts w:ascii="Univers Condensed" w:hAnsi="Univers Condensed" w:cs="Arial"/>
                <w:sz w:val="20"/>
                <w:szCs w:val="20"/>
              </w:rPr>
              <w:t>FONDO DE CONTINGENCIA</w:t>
            </w:r>
            <w:r w:rsidR="0027635F">
              <w:rPr>
                <w:rFonts w:ascii="Univers Condensed" w:hAnsi="Univers Condensed" w:cs="Arial"/>
                <w:sz w:val="20"/>
                <w:szCs w:val="20"/>
              </w:rPr>
              <w:t xml:space="preserve"> POR</w:t>
            </w:r>
            <w:r>
              <w:rPr>
                <w:rFonts w:ascii="Univers Condensed" w:hAnsi="Univers Condensed" w:cs="Arial"/>
                <w:sz w:val="20"/>
                <w:szCs w:val="20"/>
              </w:rPr>
              <w:t>:</w:t>
            </w:r>
            <w:r>
              <w:rPr>
                <w:rFonts w:ascii="Univers Condensed" w:hAnsi="Univers Condensed" w:cs="Arial"/>
                <w:b/>
                <w:sz w:val="20"/>
                <w:szCs w:val="20"/>
              </w:rPr>
              <w:t xml:space="preserve"> $150,000.00</w:t>
            </w:r>
          </w:p>
          <w:p w:rsidR="00617A0F" w:rsidRPr="00885F9F" w:rsidRDefault="00617A0F" w:rsidP="00617A0F">
            <w:pPr>
              <w:pStyle w:val="Sinespaciado"/>
              <w:numPr>
                <w:ilvl w:val="0"/>
                <w:numId w:val="30"/>
              </w:numPr>
              <w:jc w:val="both"/>
              <w:rPr>
                <w:rFonts w:ascii="Univers Condensed" w:hAnsi="Univers Condensed" w:cs="Arial"/>
                <w:sz w:val="20"/>
                <w:szCs w:val="20"/>
              </w:rPr>
            </w:pPr>
            <w:r w:rsidRPr="00885F9F">
              <w:rPr>
                <w:rFonts w:ascii="Univers Condensed" w:hAnsi="Univers Condensed" w:cs="Arial"/>
                <w:sz w:val="20"/>
                <w:szCs w:val="20"/>
              </w:rPr>
              <w:t xml:space="preserve">ASISTENCIA JURIDICA: </w:t>
            </w:r>
            <w:r w:rsidRPr="00885F9F">
              <w:rPr>
                <w:rFonts w:ascii="Univers Condensed" w:hAnsi="Univers Condensed" w:cs="Arial"/>
                <w:b/>
                <w:sz w:val="20"/>
                <w:szCs w:val="20"/>
              </w:rPr>
              <w:t>AMPARADA.</w:t>
            </w:r>
          </w:p>
          <w:p w:rsidR="00617A0F" w:rsidRPr="00885F9F" w:rsidRDefault="00617A0F" w:rsidP="00391F3D">
            <w:pPr>
              <w:pStyle w:val="Sinespaciado"/>
              <w:numPr>
                <w:ilvl w:val="0"/>
                <w:numId w:val="30"/>
              </w:numPr>
              <w:jc w:val="both"/>
              <w:rPr>
                <w:rFonts w:ascii="Univers Condensed" w:hAnsi="Univers Condensed" w:cs="Arial"/>
                <w:b/>
                <w:sz w:val="20"/>
                <w:szCs w:val="20"/>
              </w:rPr>
            </w:pPr>
            <w:r w:rsidRPr="00885F9F">
              <w:rPr>
                <w:rFonts w:ascii="Univers Condensed" w:hAnsi="Univers Condensed" w:cs="Arial"/>
                <w:sz w:val="20"/>
                <w:szCs w:val="20"/>
              </w:rPr>
              <w:t xml:space="preserve">ASISTENCIA EN VIAJES: </w:t>
            </w:r>
            <w:r w:rsidRPr="00885F9F">
              <w:rPr>
                <w:rFonts w:ascii="Univers Condensed" w:hAnsi="Univers Condensed" w:cs="Arial"/>
                <w:b/>
                <w:sz w:val="20"/>
                <w:szCs w:val="20"/>
              </w:rPr>
              <w:t>AMPARADA.</w:t>
            </w:r>
          </w:p>
          <w:p w:rsidR="00617A0F" w:rsidRDefault="00617A0F" w:rsidP="00D82982">
            <w:pPr>
              <w:pStyle w:val="Sinespaciado"/>
              <w:jc w:val="both"/>
              <w:rPr>
                <w:rFonts w:ascii="Univers Condensed" w:hAnsi="Univers Condensed" w:cs="Arial"/>
                <w:sz w:val="20"/>
                <w:szCs w:val="20"/>
              </w:rPr>
            </w:pP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CONDICIONES ESPECIALES:</w:t>
            </w:r>
            <w:r w:rsidRPr="002104DD">
              <w:rPr>
                <w:rFonts w:ascii="Univers Condensed" w:hAnsi="Univers Condensed" w:cs="Arial"/>
                <w:sz w:val="20"/>
                <w:szCs w:val="20"/>
              </w:rPr>
              <w:t xml:space="preserve"> SU PROPUESTA DEBERÁ DE PRESENTARSE CONSIDERANDO LAS SIGIENTES CONDICIONES ESPECIALES, MISMAS QUE DEBERÁN PREVALECER SOBRE LAS CONDICIONES GENERALES:</w:t>
            </w:r>
          </w:p>
          <w:p w:rsidR="00571CF1" w:rsidRPr="002104DD" w:rsidRDefault="00571CF1" w:rsidP="00571CF1">
            <w:pPr>
              <w:pStyle w:val="Sinespaciado"/>
              <w:jc w:val="both"/>
              <w:rPr>
                <w:rFonts w:ascii="Univers Condensed" w:hAnsi="Univers Condensed" w:cs="Arial"/>
                <w:sz w:val="20"/>
                <w:szCs w:val="20"/>
              </w:rPr>
            </w:pPr>
          </w:p>
          <w:p w:rsidR="00571CF1" w:rsidRPr="000214BB" w:rsidRDefault="00571CF1" w:rsidP="00571CF1">
            <w:pPr>
              <w:pStyle w:val="Sinespaciado"/>
              <w:jc w:val="both"/>
              <w:rPr>
                <w:rFonts w:ascii="Univers Condensed" w:hAnsi="Univers Condensed" w:cs="Arial"/>
                <w:sz w:val="20"/>
                <w:szCs w:val="20"/>
              </w:rPr>
            </w:pPr>
            <w:r w:rsidRPr="000214BB">
              <w:rPr>
                <w:rFonts w:ascii="Univers Condensed" w:hAnsi="Univers Condensed" w:cs="Arial"/>
                <w:b/>
                <w:sz w:val="20"/>
                <w:szCs w:val="20"/>
              </w:rPr>
              <w:t>1.-</w:t>
            </w:r>
            <w:r w:rsidRPr="000214BB">
              <w:rPr>
                <w:rFonts w:ascii="Univers Condensed" w:hAnsi="Univers Condensed" w:cs="Arial"/>
                <w:sz w:val="20"/>
                <w:szCs w:val="20"/>
              </w:rPr>
              <w:t xml:space="preserve"> INDEMNIZACIÓN A VALOR MÁS ALTO DE LA GUÍA EBC.</w:t>
            </w:r>
          </w:p>
          <w:p w:rsidR="00571CF1" w:rsidRPr="000214BB" w:rsidRDefault="00571CF1" w:rsidP="00571CF1">
            <w:pPr>
              <w:pStyle w:val="Sinespaciado"/>
              <w:jc w:val="both"/>
              <w:rPr>
                <w:rFonts w:ascii="Univers Condensed" w:hAnsi="Univers Condensed" w:cs="Arial"/>
                <w:b/>
                <w:sz w:val="20"/>
                <w:szCs w:val="20"/>
              </w:rPr>
            </w:pPr>
            <w:r w:rsidRPr="000214BB">
              <w:rPr>
                <w:rFonts w:ascii="Univers Condensed" w:hAnsi="Univers Condensed" w:cs="Arial"/>
                <w:b/>
                <w:sz w:val="20"/>
                <w:szCs w:val="20"/>
              </w:rPr>
              <w:t>2.-</w:t>
            </w:r>
            <w:r w:rsidRPr="000214BB">
              <w:rPr>
                <w:rFonts w:ascii="Univers Condensed" w:hAnsi="Univers Condensed" w:cs="Arial"/>
                <w:sz w:val="20"/>
                <w:szCs w:val="20"/>
              </w:rPr>
              <w:t xml:space="preserve"> PLAZO DE PAGO DE INDEMNIZACIONES: </w:t>
            </w:r>
            <w:r w:rsidRPr="000214BB">
              <w:rPr>
                <w:rFonts w:ascii="Univers Condensed" w:hAnsi="Univers Condensed" w:cs="Arial"/>
                <w:b/>
                <w:sz w:val="20"/>
                <w:szCs w:val="20"/>
              </w:rPr>
              <w:t>DEBERÁ SER NO MAYOR 10 DIAS HABILES.</w:t>
            </w:r>
          </w:p>
          <w:p w:rsidR="00571CF1" w:rsidRPr="000214BB" w:rsidRDefault="00571CF1" w:rsidP="00571CF1">
            <w:pPr>
              <w:pStyle w:val="Sinespaciado"/>
              <w:jc w:val="both"/>
              <w:rPr>
                <w:rFonts w:ascii="Univers Condensed" w:hAnsi="Univers Condensed" w:cs="Arial"/>
                <w:sz w:val="20"/>
                <w:szCs w:val="20"/>
              </w:rPr>
            </w:pPr>
            <w:r w:rsidRPr="000214BB">
              <w:rPr>
                <w:rFonts w:ascii="Univers Condensed" w:hAnsi="Univers Condensed" w:cs="Arial"/>
                <w:b/>
                <w:sz w:val="20"/>
                <w:szCs w:val="20"/>
              </w:rPr>
              <w:t>3.-</w:t>
            </w:r>
            <w:r w:rsidRPr="000214BB">
              <w:rPr>
                <w:rFonts w:ascii="Univers Condensed" w:hAnsi="Univers Condensed" w:cs="Arial"/>
                <w:sz w:val="20"/>
                <w:szCs w:val="20"/>
              </w:rPr>
              <w:t xml:space="preserve"> SE DEBERÁN CONSIDERAR POR LO MENOS </w:t>
            </w:r>
            <w:r w:rsidRPr="000214BB">
              <w:rPr>
                <w:rFonts w:ascii="Univers Condensed" w:hAnsi="Univers Condensed" w:cs="Arial"/>
                <w:b/>
                <w:sz w:val="20"/>
                <w:szCs w:val="20"/>
              </w:rPr>
              <w:t>$</w:t>
            </w:r>
            <w:r w:rsidR="002C5161" w:rsidRPr="000214BB">
              <w:rPr>
                <w:rFonts w:ascii="Univers Condensed" w:hAnsi="Univers Condensed" w:cs="Arial"/>
                <w:b/>
                <w:sz w:val="20"/>
                <w:szCs w:val="20"/>
              </w:rPr>
              <w:t>126</w:t>
            </w:r>
            <w:r w:rsidRPr="000214BB">
              <w:rPr>
                <w:rFonts w:ascii="Univers Condensed" w:hAnsi="Univers Condensed" w:cs="Arial"/>
                <w:b/>
                <w:sz w:val="20"/>
                <w:szCs w:val="20"/>
              </w:rPr>
              <w:t>,000.00 DE GASTOS MÉDICOS PARA CADA UNO DE LOS OCUPANTES</w:t>
            </w:r>
            <w:r w:rsidRPr="000214BB">
              <w:rPr>
                <w:rFonts w:ascii="Univers Condensed" w:hAnsi="Univers Condensed" w:cs="Arial"/>
                <w:sz w:val="20"/>
                <w:szCs w:val="20"/>
              </w:rPr>
              <w:t>.</w:t>
            </w:r>
          </w:p>
          <w:p w:rsidR="00571CF1" w:rsidRPr="000214BB" w:rsidRDefault="00571CF1" w:rsidP="00571CF1">
            <w:pPr>
              <w:pStyle w:val="Sinespaciado"/>
              <w:jc w:val="both"/>
              <w:rPr>
                <w:rFonts w:ascii="Univers Condensed" w:hAnsi="Univers Condensed" w:cs="Arial"/>
                <w:sz w:val="20"/>
                <w:szCs w:val="20"/>
              </w:rPr>
            </w:pPr>
            <w:r w:rsidRPr="000214BB">
              <w:rPr>
                <w:rFonts w:ascii="Univers Condensed" w:hAnsi="Univers Condensed" w:cs="Arial"/>
                <w:b/>
                <w:sz w:val="20"/>
                <w:szCs w:val="20"/>
              </w:rPr>
              <w:t>4.-</w:t>
            </w:r>
            <w:r w:rsidRPr="000214BB">
              <w:rPr>
                <w:rFonts w:ascii="Univers Condensed" w:hAnsi="Univers Condensed" w:cs="Arial"/>
                <w:sz w:val="20"/>
                <w:szCs w:val="20"/>
              </w:rPr>
              <w:t xml:space="preserve"> SE DEBERÁN CUBRIR HASTA 7 PASAJEROS FUERA DE LA CABINA EN COBERTURA DE GASTOS MÉDICOS, </w:t>
            </w:r>
            <w:r w:rsidRPr="000214BB">
              <w:rPr>
                <w:rFonts w:ascii="Univers Condensed" w:hAnsi="Univers Condensed" w:cs="Arial"/>
                <w:b/>
                <w:sz w:val="20"/>
                <w:szCs w:val="20"/>
              </w:rPr>
              <w:t>CON UNA SUMA ASEGURADA INDIVIDUAL DE $</w:t>
            </w:r>
            <w:r w:rsidR="002C5161" w:rsidRPr="000214BB">
              <w:rPr>
                <w:rFonts w:ascii="Univers Condensed" w:hAnsi="Univers Condensed" w:cs="Arial"/>
                <w:b/>
                <w:sz w:val="20"/>
                <w:szCs w:val="20"/>
              </w:rPr>
              <w:t>126</w:t>
            </w:r>
            <w:r w:rsidRPr="000214BB">
              <w:rPr>
                <w:rFonts w:ascii="Univers Condensed" w:hAnsi="Univers Condensed" w:cs="Arial"/>
                <w:b/>
                <w:sz w:val="20"/>
                <w:szCs w:val="20"/>
              </w:rPr>
              <w:t>,000.00 POR PERSONA</w:t>
            </w:r>
            <w:r w:rsidRPr="000214BB">
              <w:rPr>
                <w:rFonts w:ascii="Univers Condensed" w:hAnsi="Univers Condensed" w:cs="Arial"/>
                <w:sz w:val="20"/>
                <w:szCs w:val="20"/>
              </w:rPr>
              <w:t xml:space="preserve">. </w:t>
            </w:r>
          </w:p>
          <w:p w:rsidR="00571CF1" w:rsidRPr="000214BB" w:rsidRDefault="00571CF1" w:rsidP="00571CF1">
            <w:pPr>
              <w:pStyle w:val="Sinespaciado"/>
              <w:jc w:val="both"/>
              <w:rPr>
                <w:rFonts w:ascii="Univers Condensed" w:hAnsi="Univers Condensed" w:cs="Arial"/>
                <w:sz w:val="20"/>
                <w:szCs w:val="20"/>
              </w:rPr>
            </w:pPr>
            <w:r w:rsidRPr="000214BB">
              <w:rPr>
                <w:rFonts w:ascii="Univers Condensed" w:hAnsi="Univers Condensed" w:cs="Arial"/>
                <w:b/>
                <w:sz w:val="20"/>
                <w:szCs w:val="20"/>
              </w:rPr>
              <w:t>5.-</w:t>
            </w:r>
            <w:r w:rsidRPr="000214BB">
              <w:rPr>
                <w:rFonts w:ascii="Univers Condensed" w:hAnsi="Univers Condensed" w:cs="Arial"/>
                <w:sz w:val="20"/>
                <w:szCs w:val="20"/>
              </w:rPr>
              <w:t xml:space="preserve"> LA SUMA TOTAL DE LOS GASTOS MÉDICOS POR OCUPANTES DEBERÁ OPERAR COMO LIMITE ÚNICO Y COMBINADO PARA TODOS Y CADA UNO DE LOS OCUPANTES (DENTRO Y/O FUERA DE CABINA).</w:t>
            </w:r>
          </w:p>
          <w:p w:rsidR="00571CF1" w:rsidRPr="002104DD" w:rsidRDefault="00571CF1" w:rsidP="00571CF1">
            <w:pPr>
              <w:pStyle w:val="Sinespaciado"/>
              <w:jc w:val="both"/>
              <w:rPr>
                <w:rFonts w:ascii="Univers Condensed" w:hAnsi="Univers Condensed" w:cs="Arial"/>
                <w:sz w:val="20"/>
                <w:szCs w:val="20"/>
              </w:rPr>
            </w:pPr>
            <w:r w:rsidRPr="000214BB">
              <w:rPr>
                <w:rFonts w:ascii="Univers Condensed" w:hAnsi="Univers Condensed" w:cs="Arial"/>
                <w:b/>
                <w:sz w:val="20"/>
                <w:szCs w:val="20"/>
              </w:rPr>
              <w:t>6.-</w:t>
            </w:r>
            <w:r w:rsidRPr="000214BB">
              <w:rPr>
                <w:rFonts w:ascii="Univers Condensed" w:hAnsi="Univers Condensed" w:cs="Arial"/>
                <w:sz w:val="20"/>
                <w:szCs w:val="20"/>
              </w:rPr>
              <w:t xml:space="preserve"> RESPONSABILIDAD CIVIL DAÑOS POR LA CARGA TIPO B.</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lastRenderedPageBreak/>
              <w:t>7.-</w:t>
            </w:r>
            <w:r w:rsidRPr="002104DD">
              <w:rPr>
                <w:rFonts w:ascii="Univers Condensed" w:hAnsi="Univers Condensed" w:cs="Arial"/>
                <w:sz w:val="20"/>
                <w:szCs w:val="20"/>
              </w:rPr>
              <w:t xml:space="preserve"> RESPONSABILIAD CIVIL POR MANIOBRAS DE CARGA Y DESCARGA.</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8.-</w:t>
            </w:r>
            <w:r w:rsidRPr="002104DD">
              <w:rPr>
                <w:rFonts w:ascii="Univers Condensed" w:hAnsi="Univers Condensed" w:cs="Arial"/>
                <w:sz w:val="20"/>
                <w:szCs w:val="20"/>
              </w:rPr>
              <w:t xml:space="preserve"> ADAPTACIONES Y CONVERSIONES; LAS UNIDADES TIPO COMPACTADOR, VOLTEO, PIPA, ETC. CONSIDERAN EL VALOR DE LA ADAPTACIÓN DENTRO DEL COSTO DE FACTURA, POR LO QUE SE DEBERÁ CUBRIR EN AQUELLOS CASOS EN LOS QUE SE SOLICITA COBERTURA AMPLIA PARA LAS MISMAS Y QUE SE INDICA SE ASEGURE LAS ADAPTACIONES.</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9.-</w:t>
            </w:r>
            <w:r w:rsidRPr="002104DD">
              <w:rPr>
                <w:rFonts w:ascii="Univers Condensed" w:hAnsi="Univers Condensed" w:cs="Arial"/>
                <w:sz w:val="20"/>
                <w:szCs w:val="20"/>
              </w:rPr>
              <w:t xml:space="preserve"> DESBIELAMIENTO POR INUNDACIÓN NO OBSTANTE EXISTA O SE PRESUMA NEGLIGENCIA O AGRAVACIÓN.</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10.-</w:t>
            </w:r>
            <w:r w:rsidRPr="002104DD">
              <w:rPr>
                <w:rFonts w:ascii="Univers Condensed" w:hAnsi="Univers Condensed" w:cs="Arial"/>
                <w:sz w:val="20"/>
                <w:szCs w:val="20"/>
              </w:rPr>
              <w:t xml:space="preserve"> RESPONSABILIDAD CIVIL CRUZADA, ENTRE UNIDADES, PERSONAS Y BIENES DEL MUNICIPIO DE PUERTO VALLARTA, INCLUYENDO BIENES EN COMODATO O BAJO SU CUSTODIA.</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11.-</w:t>
            </w:r>
            <w:r w:rsidRPr="002104DD">
              <w:rPr>
                <w:rFonts w:ascii="Univers Condensed" w:hAnsi="Univers Condensed" w:cs="Arial"/>
                <w:sz w:val="20"/>
                <w:szCs w:val="20"/>
              </w:rPr>
              <w:t xml:space="preserve"> RESPONSABILIDAD CIVIL POR ARRASTRE DE REMOLQUE.</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12.-</w:t>
            </w:r>
            <w:r w:rsidRPr="002104DD">
              <w:rPr>
                <w:rFonts w:ascii="Univers Condensed" w:hAnsi="Univers Condensed" w:cs="Arial"/>
                <w:sz w:val="20"/>
                <w:szCs w:val="20"/>
              </w:rPr>
              <w:t xml:space="preserve"> DAÑOS POR VARIOS IMPACTOS EN UN MISMO EVENTO, CONSIDERADOS CON UN SOLO DEDUCIBLE.</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13.-</w:t>
            </w:r>
            <w:r w:rsidRPr="002104DD">
              <w:rPr>
                <w:rFonts w:ascii="Univers Condensed" w:hAnsi="Univers Condensed" w:cs="Arial"/>
                <w:sz w:val="20"/>
                <w:szCs w:val="20"/>
              </w:rPr>
              <w:t xml:space="preserve"> LA COBERTURA DEBERÁ OPERAR CON CUALQUIER TIPO DE LICENCIA O LA CARENCIA DE ESTA.</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14.-</w:t>
            </w:r>
            <w:r w:rsidRPr="002104DD">
              <w:rPr>
                <w:rFonts w:ascii="Univers Condensed" w:hAnsi="Univers Condensed" w:cs="Arial"/>
                <w:sz w:val="20"/>
                <w:szCs w:val="20"/>
              </w:rPr>
              <w:t xml:space="preserve"> ERRORES U OMISIONES.</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15.-</w:t>
            </w:r>
            <w:r w:rsidRPr="002104DD">
              <w:rPr>
                <w:rFonts w:ascii="Univers Condensed" w:hAnsi="Univers Condensed" w:cs="Arial"/>
                <w:sz w:val="20"/>
                <w:szCs w:val="20"/>
              </w:rPr>
              <w:t xml:space="preserve"> SE DEBRÁN DE CUBRIR LOS DAÑOS POR CIRCULAR FUERA DE CAMINOS.</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16.-</w:t>
            </w:r>
            <w:r w:rsidRPr="002104DD">
              <w:rPr>
                <w:rFonts w:ascii="Univers Condensed" w:hAnsi="Univers Condensed" w:cs="Arial"/>
                <w:sz w:val="20"/>
                <w:szCs w:val="20"/>
              </w:rPr>
              <w:t xml:space="preserve"> TODAS LAS UNIDADES DEBERÁN CONTAR CON COBERTURA DE RESPONSABILIDAD CIVIL POR ADAPTACIONES Y/O CONVERSIONES, AUNQUE ESTAS NO ESTÉN DECLARADAS.</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17.-</w:t>
            </w:r>
            <w:r w:rsidRPr="002104DD">
              <w:rPr>
                <w:rFonts w:ascii="Univers Condensed" w:hAnsi="Univers Condensed" w:cs="Arial"/>
                <w:sz w:val="20"/>
                <w:szCs w:val="20"/>
              </w:rPr>
              <w:t xml:space="preserve"> GASTOS MÉDICOS POR INTENTO DE ASALTO.</w:t>
            </w: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18.-</w:t>
            </w:r>
            <w:r w:rsidRPr="002104DD">
              <w:rPr>
                <w:rFonts w:ascii="Univers Condensed" w:hAnsi="Univers Condensed" w:cs="Arial"/>
                <w:sz w:val="20"/>
                <w:szCs w:val="20"/>
              </w:rPr>
              <w:t xml:space="preserve"> MANIOBRAS DE CARGA Y DESCARGA.</w:t>
            </w:r>
          </w:p>
          <w:p w:rsidR="00571CF1" w:rsidRDefault="00571CF1" w:rsidP="00571CF1">
            <w:pPr>
              <w:pStyle w:val="Sinespaciado"/>
              <w:jc w:val="both"/>
              <w:rPr>
                <w:rFonts w:ascii="Univers Condensed" w:hAnsi="Univers Condensed" w:cs="Arial"/>
                <w:sz w:val="20"/>
                <w:szCs w:val="20"/>
              </w:rPr>
            </w:pPr>
            <w:r w:rsidRPr="002104DD">
              <w:rPr>
                <w:rFonts w:ascii="Univers Condensed" w:hAnsi="Univers Condensed" w:cs="Arial"/>
                <w:b/>
                <w:sz w:val="20"/>
                <w:szCs w:val="20"/>
              </w:rPr>
              <w:t>19.-</w:t>
            </w:r>
            <w:r w:rsidRPr="002104DD">
              <w:rPr>
                <w:rFonts w:ascii="Univers Condensed" w:hAnsi="Univers Condensed" w:cs="Arial"/>
                <w:sz w:val="20"/>
                <w:szCs w:val="20"/>
              </w:rPr>
              <w:t xml:space="preserve"> 30 DÍAS NATURALES PARA DAR DE ALTA UNIDADES NUEVAS / PERIODO DURANTE EL CUAL SE DEBERA CUBRIR CUALQUIER SINIESTRO QUE PUDIESE OCURRIR.</w:t>
            </w:r>
          </w:p>
          <w:p w:rsidR="00C33979" w:rsidRPr="00885F9F" w:rsidRDefault="00C33979" w:rsidP="00C33979">
            <w:pPr>
              <w:pStyle w:val="Sinespaciado"/>
              <w:numPr>
                <w:ilvl w:val="0"/>
                <w:numId w:val="30"/>
              </w:numPr>
              <w:jc w:val="both"/>
              <w:rPr>
                <w:rFonts w:ascii="Univers Condensed" w:hAnsi="Univers Condensed" w:cs="Arial"/>
                <w:b/>
                <w:sz w:val="20"/>
                <w:szCs w:val="20"/>
              </w:rPr>
            </w:pPr>
            <w:r>
              <w:rPr>
                <w:rFonts w:ascii="Univers Condensed" w:hAnsi="Univers Condensed" w:cs="Arial"/>
                <w:sz w:val="20"/>
                <w:szCs w:val="20"/>
              </w:rPr>
              <w:t>FONDO DE CONTINGENCIA POR:</w:t>
            </w:r>
            <w:r>
              <w:rPr>
                <w:rFonts w:ascii="Univers Condensed" w:hAnsi="Univers Condensed" w:cs="Arial"/>
                <w:b/>
                <w:sz w:val="20"/>
                <w:szCs w:val="20"/>
              </w:rPr>
              <w:t xml:space="preserve"> $150,000.00</w:t>
            </w:r>
          </w:p>
          <w:p w:rsidR="00571CF1" w:rsidRPr="002104DD" w:rsidRDefault="00571CF1" w:rsidP="00571CF1">
            <w:pPr>
              <w:pStyle w:val="Sinespaciado"/>
              <w:jc w:val="both"/>
              <w:rPr>
                <w:rFonts w:ascii="Univers Condensed" w:hAnsi="Univers Condensed" w:cs="Arial"/>
                <w:sz w:val="20"/>
                <w:szCs w:val="20"/>
              </w:rPr>
            </w:pPr>
            <w:bookmarkStart w:id="0" w:name="_GoBack"/>
            <w:bookmarkEnd w:id="0"/>
          </w:p>
          <w:p w:rsidR="00571CF1" w:rsidRPr="002104DD" w:rsidRDefault="00571CF1" w:rsidP="00571CF1">
            <w:pPr>
              <w:pStyle w:val="Sinespaciado"/>
              <w:jc w:val="both"/>
              <w:rPr>
                <w:rFonts w:ascii="Univers Condensed" w:hAnsi="Univers Condensed" w:cs="Arial"/>
                <w:b/>
                <w:sz w:val="20"/>
                <w:szCs w:val="20"/>
              </w:rPr>
            </w:pPr>
            <w:r w:rsidRPr="002104DD">
              <w:rPr>
                <w:rFonts w:ascii="Univers Condensed" w:hAnsi="Univers Condensed" w:cs="Arial"/>
                <w:b/>
                <w:sz w:val="20"/>
                <w:szCs w:val="20"/>
              </w:rPr>
              <w:t>DICHAS CONDICIONES ESPECIALES DEBERÁN DETALLARSE EN SU PROPUESTA TÉCNICA, INDICANDO DE FORMA PRECISA LOS ALCANCES Y LIMITANTES BAJO LOS CUALES SE ESTÁN OFERTANDO.</w:t>
            </w:r>
          </w:p>
          <w:p w:rsidR="00571CF1" w:rsidRPr="002104DD" w:rsidRDefault="00571CF1" w:rsidP="00571CF1">
            <w:pPr>
              <w:pStyle w:val="Sinespaciado"/>
              <w:jc w:val="both"/>
              <w:rPr>
                <w:rFonts w:ascii="Univers Condensed" w:hAnsi="Univers Condensed" w:cs="Arial"/>
                <w:sz w:val="20"/>
                <w:szCs w:val="20"/>
              </w:rPr>
            </w:pPr>
          </w:p>
          <w:p w:rsidR="00571CF1" w:rsidRPr="002104DD" w:rsidRDefault="00571CF1" w:rsidP="00571CF1">
            <w:pPr>
              <w:pStyle w:val="Sinespaciado"/>
              <w:jc w:val="both"/>
              <w:rPr>
                <w:rFonts w:ascii="Univers Condensed" w:hAnsi="Univers Condensed" w:cs="Arial"/>
                <w:sz w:val="20"/>
                <w:szCs w:val="20"/>
              </w:rPr>
            </w:pPr>
            <w:r w:rsidRPr="002104DD">
              <w:rPr>
                <w:rFonts w:ascii="Univers Condensed" w:hAnsi="Univers Condensed" w:cs="Arial"/>
                <w:sz w:val="20"/>
                <w:szCs w:val="20"/>
              </w:rPr>
              <w:t xml:space="preserve">ADEMAS SU PROPUESTA TÉCNICA DEBERÁ TRAER LA LEYENDA DE </w:t>
            </w:r>
            <w:r w:rsidRPr="002104DD">
              <w:rPr>
                <w:rFonts w:ascii="Univers Condensed" w:hAnsi="Univers Condensed" w:cs="Arial"/>
                <w:b/>
                <w:sz w:val="20"/>
                <w:szCs w:val="20"/>
              </w:rPr>
              <w:t>QUE LAS CONDICIONES ESPECIALES OFERTADAS PREVALECERÁN SOBRE LAS CONDICIONES GENERALES EN CASO DE RESULTAR ADJUDICADO</w:t>
            </w:r>
            <w:r w:rsidRPr="002104DD">
              <w:rPr>
                <w:rFonts w:ascii="Univers Condensed" w:hAnsi="Univers Condensed" w:cs="Arial"/>
                <w:sz w:val="20"/>
                <w:szCs w:val="20"/>
              </w:rPr>
              <w:t>.</w:t>
            </w:r>
          </w:p>
          <w:p w:rsidR="00571CF1" w:rsidRPr="002104DD" w:rsidRDefault="00571CF1" w:rsidP="00571CF1">
            <w:pPr>
              <w:pStyle w:val="Sinespaciado"/>
              <w:jc w:val="both"/>
              <w:rPr>
                <w:rFonts w:ascii="Univers Condensed" w:hAnsi="Univers Condensed" w:cs="Arial"/>
                <w:sz w:val="20"/>
                <w:szCs w:val="20"/>
              </w:rPr>
            </w:pPr>
          </w:p>
          <w:p w:rsidR="00257BCE" w:rsidRPr="002104DD" w:rsidRDefault="00571CF1" w:rsidP="00571CF1">
            <w:pPr>
              <w:pStyle w:val="Sinespaciado"/>
              <w:jc w:val="both"/>
              <w:rPr>
                <w:rFonts w:ascii="Univers Condensed" w:hAnsi="Univers Condensed" w:cs="Arial"/>
                <w:b/>
                <w:sz w:val="20"/>
                <w:szCs w:val="20"/>
              </w:rPr>
            </w:pPr>
            <w:r w:rsidRPr="002104DD">
              <w:rPr>
                <w:rFonts w:ascii="Univers Condensed" w:hAnsi="Univers Condensed" w:cs="Arial"/>
                <w:b/>
                <w:sz w:val="20"/>
                <w:szCs w:val="20"/>
              </w:rPr>
              <w:t>SE DETERMINA LA NO CANCELACIÓN DE LA PÓLIZA EN CASO DE QUE LA SINIESTRABILIDAD SEA SUPERIOR AL 100% DE LA PRIMA DEVENGADA MENSUAL Y O TOTAL ACUMULADA DURANTE EL PERIODO DE VIGENCIA DE LA MISMA, POR LO QUE LOS LICITANTES DEBERÁN PONER ESTA PREVISIÓN EN SU PROPUESTA TÉCNICA.</w:t>
            </w:r>
          </w:p>
        </w:tc>
      </w:tr>
      <w:tr w:rsidR="00257BCE" w:rsidRPr="00F60499" w:rsidTr="00257BCE">
        <w:tblPrEx>
          <w:jc w:val="left"/>
          <w:tblCellMar>
            <w:left w:w="108" w:type="dxa"/>
            <w:right w:w="108" w:type="dxa"/>
          </w:tblCellMar>
        </w:tblPrEx>
        <w:trPr>
          <w:gridAfter w:val="1"/>
          <w:wAfter w:w="498" w:type="dxa"/>
          <w:trHeight w:val="3342"/>
        </w:trPr>
        <w:tc>
          <w:tcPr>
            <w:tcW w:w="9952" w:type="dxa"/>
            <w:gridSpan w:val="6"/>
            <w:vAlign w:val="center"/>
          </w:tcPr>
          <w:p w:rsidR="00257BCE" w:rsidRPr="000814F7" w:rsidRDefault="00257BCE" w:rsidP="0047424E">
            <w:pPr>
              <w:pStyle w:val="Sinespaciado"/>
              <w:jc w:val="both"/>
              <w:rPr>
                <w:rFonts w:ascii="Univers Condensed" w:hAnsi="Univers Condensed" w:cs="Arial"/>
                <w:b/>
                <w:sz w:val="20"/>
                <w:szCs w:val="20"/>
              </w:rPr>
            </w:pPr>
            <w:r w:rsidRPr="00257BCE">
              <w:rPr>
                <w:rFonts w:ascii="Univers Condensed" w:hAnsi="Univers Condensed" w:cs="Arial"/>
                <w:b/>
                <w:sz w:val="20"/>
                <w:szCs w:val="20"/>
              </w:rPr>
              <w:lastRenderedPageBreak/>
              <w:t>LAS CONDICIONES GENERALES, ESPECIALES, IMPORTES Y COBERTURAS OFERTADAS POR UNIDAD DEBERÁN DETALLARSE EN SU PROPUESTA TÉCNICA Y ECONÓMICA DE FORMA CLARA Y PRECISA.</w:t>
            </w:r>
          </w:p>
          <w:p w:rsidR="00257BCE" w:rsidRPr="000814F7" w:rsidRDefault="00257BCE" w:rsidP="0047424E">
            <w:pPr>
              <w:pStyle w:val="Sinespaciado"/>
              <w:jc w:val="both"/>
              <w:rPr>
                <w:rFonts w:ascii="Univers Condensed" w:hAnsi="Univers Condensed" w:cs="Arial"/>
                <w:b/>
                <w:sz w:val="20"/>
                <w:szCs w:val="20"/>
              </w:rPr>
            </w:pPr>
          </w:p>
          <w:p w:rsidR="00257BCE" w:rsidRPr="000814F7" w:rsidRDefault="00257BCE" w:rsidP="0047424E">
            <w:pPr>
              <w:pStyle w:val="Sinespaciado"/>
              <w:jc w:val="both"/>
              <w:rPr>
                <w:rFonts w:ascii="Univers Condensed" w:hAnsi="Univers Condensed" w:cs="Arial"/>
                <w:b/>
                <w:sz w:val="20"/>
                <w:szCs w:val="20"/>
              </w:rPr>
            </w:pPr>
            <w:r w:rsidRPr="000814F7">
              <w:rPr>
                <w:rFonts w:ascii="Univers Condensed" w:hAnsi="Univers Condensed" w:cs="Arial"/>
                <w:b/>
                <w:sz w:val="20"/>
                <w:szCs w:val="20"/>
              </w:rPr>
              <w:t>LA PÓLIZA DEBERÁ DE SER AUTOADMINISTRABLE (POR LO QUE DURANTE EL PERIODO DE VIGENCIA DE LA MISMA SE PODRÁN REALIZAR ALTAS Y BAJAS DE UNIDADES A PETICIÓN DEL MUNICIPIO). POR LO QUE LA COMPAÑÍA ASEGURADORA QUE RESULTE ADJUDICADA DEBERÁ INDICAR EN SU PROPUESTA ECONÓMICA, QUE RESPETARÁ LA TARIFA DE DESCUENTO INICIAL AUTORIZADA, PARA TODAS LAS UNIDADES QUE SE INGRESEN DURANTE LA VIGENCIA DE LA MISMA.</w:t>
            </w:r>
          </w:p>
          <w:p w:rsidR="00257BCE" w:rsidRPr="000814F7" w:rsidRDefault="00257BCE" w:rsidP="0047424E">
            <w:pPr>
              <w:pStyle w:val="Sinespaciado"/>
              <w:jc w:val="both"/>
              <w:rPr>
                <w:rFonts w:ascii="Univers Condensed" w:hAnsi="Univers Condensed" w:cs="Arial"/>
                <w:b/>
                <w:sz w:val="20"/>
                <w:szCs w:val="20"/>
              </w:rPr>
            </w:pPr>
          </w:p>
          <w:p w:rsidR="00257BCE" w:rsidRPr="000814F7" w:rsidRDefault="00257BCE" w:rsidP="0047424E">
            <w:pPr>
              <w:pStyle w:val="Sinespaciado"/>
              <w:jc w:val="both"/>
              <w:rPr>
                <w:rFonts w:ascii="Univers Condensed" w:hAnsi="Univers Condensed" w:cs="Arial"/>
                <w:b/>
                <w:sz w:val="20"/>
                <w:szCs w:val="20"/>
              </w:rPr>
            </w:pPr>
            <w:r w:rsidRPr="000814F7">
              <w:rPr>
                <w:rFonts w:ascii="Univers Condensed" w:hAnsi="Univers Condensed" w:cs="Arial"/>
                <w:b/>
                <w:sz w:val="20"/>
                <w:szCs w:val="20"/>
              </w:rPr>
              <w:t>TENDRÁ UNA VIGENCIA A PARTIR DE LAS 12:00 HORAS DEL 22 DE ENERO DEL 202</w:t>
            </w:r>
            <w:r>
              <w:rPr>
                <w:rFonts w:ascii="Univers Condensed" w:hAnsi="Univers Condensed" w:cs="Arial"/>
                <w:b/>
                <w:sz w:val="20"/>
                <w:szCs w:val="20"/>
              </w:rPr>
              <w:t>3</w:t>
            </w:r>
            <w:r w:rsidRPr="000814F7">
              <w:rPr>
                <w:rFonts w:ascii="Univers Condensed" w:hAnsi="Univers Condensed" w:cs="Arial"/>
                <w:b/>
                <w:sz w:val="20"/>
                <w:szCs w:val="20"/>
              </w:rPr>
              <w:t xml:space="preserve"> Y HASTA LAS 12:00 HORAS DEL 22 DE ENERO DEL 202</w:t>
            </w:r>
            <w:r>
              <w:rPr>
                <w:rFonts w:ascii="Univers Condensed" w:hAnsi="Univers Condensed" w:cs="Arial"/>
                <w:b/>
                <w:sz w:val="20"/>
                <w:szCs w:val="20"/>
              </w:rPr>
              <w:t>4</w:t>
            </w:r>
            <w:r w:rsidRPr="000814F7">
              <w:rPr>
                <w:rFonts w:ascii="Univers Condensed" w:hAnsi="Univers Condensed" w:cs="Arial"/>
                <w:b/>
                <w:sz w:val="20"/>
                <w:szCs w:val="20"/>
              </w:rPr>
              <w:t>.</w:t>
            </w:r>
          </w:p>
          <w:p w:rsidR="00257BCE" w:rsidRPr="000814F7" w:rsidRDefault="00257BCE" w:rsidP="0047424E">
            <w:pPr>
              <w:pStyle w:val="Sinespaciado"/>
              <w:jc w:val="both"/>
              <w:rPr>
                <w:rFonts w:ascii="Univers Condensed" w:hAnsi="Univers Condensed" w:cs="Arial"/>
                <w:b/>
                <w:sz w:val="20"/>
                <w:szCs w:val="20"/>
              </w:rPr>
            </w:pPr>
          </w:p>
          <w:p w:rsidR="00257BCE" w:rsidRPr="000814F7" w:rsidRDefault="00257BCE" w:rsidP="0047424E">
            <w:pPr>
              <w:pStyle w:val="Sinespaciado"/>
              <w:jc w:val="both"/>
              <w:rPr>
                <w:rFonts w:ascii="Univers Condensed" w:hAnsi="Univers Condensed" w:cs="Arial"/>
                <w:b/>
                <w:sz w:val="20"/>
                <w:szCs w:val="20"/>
              </w:rPr>
            </w:pPr>
            <w:r w:rsidRPr="00257BCE">
              <w:rPr>
                <w:rFonts w:ascii="Univers Condensed" w:hAnsi="Univers Condensed" w:cs="Arial"/>
                <w:b/>
                <w:sz w:val="20"/>
                <w:szCs w:val="20"/>
              </w:rPr>
              <w:t>SE REQUIERE SE COTIZE FORMA DE PAGO SEMESTRAL PARA LA TOTALIDAD DE LA FLOTILLA.</w:t>
            </w:r>
          </w:p>
          <w:p w:rsidR="00257BCE" w:rsidRPr="000814F7" w:rsidRDefault="00257BCE" w:rsidP="0047424E">
            <w:pPr>
              <w:pStyle w:val="Sinespaciado"/>
              <w:jc w:val="both"/>
              <w:rPr>
                <w:rFonts w:ascii="Univers Condensed" w:hAnsi="Univers Condensed" w:cs="Arial"/>
                <w:b/>
                <w:sz w:val="20"/>
                <w:szCs w:val="20"/>
              </w:rPr>
            </w:pPr>
          </w:p>
          <w:p w:rsidR="00257BCE" w:rsidRPr="000814F7" w:rsidRDefault="00257BCE" w:rsidP="0047424E">
            <w:pPr>
              <w:pStyle w:val="Sinespaciado"/>
              <w:jc w:val="both"/>
              <w:rPr>
                <w:rFonts w:ascii="Univers Condensed" w:hAnsi="Univers Condensed" w:cs="Arial"/>
                <w:b/>
                <w:sz w:val="20"/>
                <w:szCs w:val="20"/>
              </w:rPr>
            </w:pPr>
            <w:r w:rsidRPr="000814F7">
              <w:rPr>
                <w:rFonts w:ascii="Univers Condensed" w:hAnsi="Univers Condensed" w:cs="Arial"/>
                <w:b/>
                <w:sz w:val="20"/>
                <w:szCs w:val="20"/>
              </w:rPr>
              <w:t>EL PAGO DEL PRIMER SEMESTRE</w:t>
            </w:r>
            <w:r>
              <w:rPr>
                <w:rFonts w:ascii="Univers Condensed" w:hAnsi="Univers Condensed" w:cs="Arial"/>
                <w:b/>
                <w:sz w:val="20"/>
                <w:szCs w:val="20"/>
              </w:rPr>
              <w:t xml:space="preserve"> SE CONSIDERARÁ</w:t>
            </w:r>
            <w:r w:rsidRPr="000814F7">
              <w:rPr>
                <w:rFonts w:ascii="Univers Condensed" w:hAnsi="Univers Condensed" w:cs="Arial"/>
                <w:b/>
                <w:sz w:val="20"/>
                <w:szCs w:val="20"/>
              </w:rPr>
              <w:t xml:space="preserve"> COMO UN ANTICIPIO, POR LO QUE EL LICITANTE QUE RESULTE ADJUDICADO DEBERÁ PRESENTAR LAS FIANZAS CORRESPONDIENTES.</w:t>
            </w:r>
          </w:p>
          <w:p w:rsidR="00257BCE" w:rsidRPr="000814F7" w:rsidRDefault="00257BCE" w:rsidP="0047424E">
            <w:pPr>
              <w:pStyle w:val="Sinespaciado"/>
              <w:jc w:val="both"/>
              <w:rPr>
                <w:rFonts w:ascii="Univers Condensed" w:hAnsi="Univers Condensed" w:cs="Arial"/>
                <w:b/>
                <w:sz w:val="20"/>
                <w:szCs w:val="20"/>
              </w:rPr>
            </w:pPr>
          </w:p>
          <w:p w:rsidR="00257BCE" w:rsidRPr="000814F7" w:rsidRDefault="00257BCE" w:rsidP="0047424E">
            <w:pPr>
              <w:pStyle w:val="Sinespaciado"/>
              <w:jc w:val="both"/>
              <w:rPr>
                <w:rFonts w:ascii="Univers Condensed" w:hAnsi="Univers Condensed" w:cs="Arial"/>
                <w:b/>
                <w:sz w:val="20"/>
                <w:szCs w:val="20"/>
              </w:rPr>
            </w:pPr>
            <w:r w:rsidRPr="000814F7">
              <w:rPr>
                <w:rFonts w:ascii="Univers Condensed" w:hAnsi="Univers Condensed" w:cs="Arial"/>
                <w:b/>
                <w:sz w:val="20"/>
                <w:szCs w:val="20"/>
              </w:rPr>
              <w:t>EL LICITAN</w:t>
            </w:r>
            <w:r>
              <w:rPr>
                <w:rFonts w:ascii="Univers Condensed" w:hAnsi="Univers Condensed" w:cs="Arial"/>
                <w:b/>
                <w:sz w:val="20"/>
                <w:szCs w:val="20"/>
              </w:rPr>
              <w:t>TE QUE RESULTE ADJUDICADO DEBERÁ</w:t>
            </w:r>
            <w:r w:rsidRPr="000814F7">
              <w:rPr>
                <w:rFonts w:ascii="Univers Condensed" w:hAnsi="Univers Condensed" w:cs="Arial"/>
                <w:b/>
                <w:sz w:val="20"/>
                <w:szCs w:val="20"/>
              </w:rPr>
              <w:t xml:space="preserve"> DE PRESENTAR 3 TANTOS EN ORIGINAL FIRMADOS POR EL REPRESENTANTE LEGAL, DE LAS COBERTURAS ESPECIA</w:t>
            </w:r>
            <w:r>
              <w:rPr>
                <w:rFonts w:ascii="Univers Condensed" w:hAnsi="Univers Condensed" w:cs="Arial"/>
                <w:b/>
                <w:sz w:val="20"/>
                <w:szCs w:val="20"/>
              </w:rPr>
              <w:t xml:space="preserve">LES OTORGADAS PARA LA FLOTILLA </w:t>
            </w:r>
            <w:r w:rsidRPr="000814F7">
              <w:rPr>
                <w:rFonts w:ascii="Univers Condensed" w:hAnsi="Univers Condensed" w:cs="Arial"/>
                <w:b/>
                <w:sz w:val="20"/>
                <w:szCs w:val="20"/>
              </w:rPr>
              <w:t>EN CONFORMIDAD A LAS ESTABLECIDAS EN LAS PR</w:t>
            </w:r>
            <w:r>
              <w:rPr>
                <w:rFonts w:ascii="Univers Condensed" w:hAnsi="Univers Condensed" w:cs="Arial"/>
                <w:b/>
                <w:sz w:val="20"/>
                <w:szCs w:val="20"/>
              </w:rPr>
              <w:t>ESENTES BASES, MISMOS QUE DEBERÁ</w:t>
            </w:r>
            <w:r w:rsidRPr="000814F7">
              <w:rPr>
                <w:rFonts w:ascii="Univers Condensed" w:hAnsi="Univers Condensed" w:cs="Arial"/>
                <w:b/>
                <w:sz w:val="20"/>
                <w:szCs w:val="20"/>
              </w:rPr>
              <w:t>N DE CONTENER LA LEYENDA DE QUE “LAS CONDICIONES ESPECIALES OTORGADAS PREVALECERÁN SOBRE LAS CONDICIONES GENERALES”.</w:t>
            </w:r>
          </w:p>
          <w:p w:rsidR="00257BCE" w:rsidRPr="000814F7" w:rsidRDefault="00257BCE" w:rsidP="0047424E">
            <w:pPr>
              <w:pStyle w:val="Sinespaciado"/>
              <w:jc w:val="both"/>
              <w:rPr>
                <w:rFonts w:ascii="Univers Condensed" w:hAnsi="Univers Condensed" w:cs="Arial"/>
                <w:b/>
                <w:sz w:val="20"/>
                <w:szCs w:val="20"/>
              </w:rPr>
            </w:pPr>
          </w:p>
          <w:p w:rsidR="00257BCE" w:rsidRPr="000814F7" w:rsidRDefault="00257BCE" w:rsidP="0047424E">
            <w:pPr>
              <w:pStyle w:val="Sinespaciado"/>
              <w:jc w:val="both"/>
              <w:rPr>
                <w:rFonts w:ascii="Univers Condensed" w:hAnsi="Univers Condensed" w:cs="Arial"/>
                <w:b/>
                <w:sz w:val="20"/>
                <w:szCs w:val="20"/>
              </w:rPr>
            </w:pPr>
          </w:p>
        </w:tc>
      </w:tr>
    </w:tbl>
    <w:p w:rsidR="00981C2A" w:rsidRDefault="00981C2A" w:rsidP="00981C2A">
      <w:pPr>
        <w:jc w:val="both"/>
        <w:rPr>
          <w:rFonts w:ascii="Bookman Old Style" w:hAnsi="Bookman Old Style" w:cs="Arial"/>
          <w:b/>
          <w:sz w:val="20"/>
          <w:szCs w:val="20"/>
        </w:rPr>
      </w:pPr>
    </w:p>
    <w:p w:rsidR="00981C2A" w:rsidRPr="00F60499" w:rsidRDefault="00981C2A" w:rsidP="00981C2A">
      <w:pPr>
        <w:jc w:val="both"/>
        <w:rPr>
          <w:rFonts w:ascii="Bookman Old Style" w:hAnsi="Bookman Old Style" w:cs="Arial"/>
          <w:b/>
          <w:sz w:val="20"/>
          <w:szCs w:val="20"/>
        </w:rPr>
      </w:pPr>
      <w:r w:rsidRPr="00F60499">
        <w:rPr>
          <w:rFonts w:ascii="Bookman Old Style" w:hAnsi="Bookman Old Style" w:cs="Arial"/>
          <w:b/>
          <w:sz w:val="20"/>
          <w:szCs w:val="20"/>
        </w:rPr>
        <w:t>ASPECTOS QUE LA CONVOCANTE CONSIDER</w:t>
      </w:r>
      <w:r>
        <w:rPr>
          <w:rFonts w:ascii="Bookman Old Style" w:hAnsi="Bookman Old Style" w:cs="Arial"/>
          <w:b/>
          <w:sz w:val="20"/>
          <w:szCs w:val="20"/>
        </w:rPr>
        <w:t>A</w:t>
      </w:r>
      <w:r w:rsidRPr="00F60499">
        <w:rPr>
          <w:rFonts w:ascii="Bookman Old Style" w:hAnsi="Bookman Old Style" w:cs="Arial"/>
          <w:b/>
          <w:sz w:val="20"/>
          <w:szCs w:val="20"/>
        </w:rPr>
        <w:t xml:space="preserve"> NECESARIOS PARA DETERMINAR EL OBJETO Y ALCANCE DE LA CONTRATACIÓN. </w:t>
      </w: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La convocante por ningún motivo aceptará bienes usados o reconstruidos.</w:t>
      </w: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La convocante requiere le sean presentadas muestras. </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ind w:left="720"/>
        <w:jc w:val="both"/>
        <w:rPr>
          <w:rFonts w:ascii="Bookman Old Style" w:hAnsi="Bookman Old Style" w:cs="Arial"/>
          <w:b/>
          <w:sz w:val="20"/>
          <w:szCs w:val="20"/>
        </w:rPr>
      </w:pPr>
      <w:r w:rsidRPr="00F60499">
        <w:rPr>
          <w:rFonts w:ascii="Bookman Old Style" w:hAnsi="Bookman Old Style" w:cs="Arial"/>
          <w:b/>
          <w:sz w:val="20"/>
          <w:szCs w:val="20"/>
        </w:rPr>
        <w:t xml:space="preserve">Si (____) </w:t>
      </w:r>
      <w:r w:rsidRPr="00F60499">
        <w:rPr>
          <w:rFonts w:ascii="Bookman Old Style" w:hAnsi="Bookman Old Style" w:cs="Arial"/>
          <w:b/>
          <w:sz w:val="20"/>
          <w:szCs w:val="20"/>
        </w:rPr>
        <w:tab/>
      </w:r>
      <w:r w:rsidRPr="00F60499">
        <w:rPr>
          <w:rFonts w:ascii="Bookman Old Style" w:hAnsi="Bookman Old Style" w:cs="Arial"/>
          <w:b/>
          <w:sz w:val="20"/>
          <w:szCs w:val="20"/>
        </w:rPr>
        <w:tab/>
        <w:t>No (_</w:t>
      </w:r>
      <w:r w:rsidR="00217B06">
        <w:rPr>
          <w:rFonts w:ascii="Bookman Old Style" w:hAnsi="Bookman Old Style" w:cs="Arial"/>
          <w:b/>
          <w:sz w:val="20"/>
          <w:szCs w:val="20"/>
        </w:rPr>
        <w:t>X</w:t>
      </w:r>
      <w:r w:rsidRPr="00F60499">
        <w:rPr>
          <w:rFonts w:ascii="Bookman Old Style" w:hAnsi="Bookman Old Style" w:cs="Arial"/>
          <w:b/>
          <w:sz w:val="20"/>
          <w:szCs w:val="20"/>
        </w:rPr>
        <w:t>_)</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Normas Nacionales o Internacionales que los bienes o servicios deben cumplir, así como la documentación diversa o acreditaciones para comprobar el cumplimiento de dichas normas. </w:t>
      </w:r>
    </w:p>
    <w:p w:rsidR="00BB01EB" w:rsidRPr="00F60499" w:rsidRDefault="00BB01EB" w:rsidP="00BB01EB">
      <w:pPr>
        <w:pStyle w:val="Prrafodelista"/>
        <w:ind w:left="720"/>
        <w:jc w:val="both"/>
        <w:rPr>
          <w:rFonts w:ascii="Bookman Old Style" w:hAnsi="Bookman Old Style" w:cs="Arial"/>
          <w:sz w:val="20"/>
          <w:szCs w:val="20"/>
        </w:rPr>
      </w:pPr>
      <w:r w:rsidRPr="00F60499">
        <w:rPr>
          <w:rFonts w:ascii="Bookman Old Style" w:hAnsi="Bookman Old Style" w:cs="Arial"/>
          <w:b/>
          <w:sz w:val="20"/>
          <w:szCs w:val="20"/>
        </w:rPr>
        <w:t xml:space="preserve">NOTA: EL PRESENTE NUMERAL </w:t>
      </w:r>
      <w:r>
        <w:rPr>
          <w:rFonts w:ascii="Bookman Old Style" w:hAnsi="Bookman Old Style" w:cs="Arial"/>
          <w:b/>
          <w:sz w:val="20"/>
          <w:szCs w:val="20"/>
        </w:rPr>
        <w:t>NO APLICA</w:t>
      </w:r>
      <w:r w:rsidRPr="00F60499">
        <w:rPr>
          <w:rFonts w:ascii="Bookman Old Style" w:hAnsi="Bookman Old Style" w:cs="Arial"/>
          <w:b/>
          <w:sz w:val="20"/>
          <w:szCs w:val="20"/>
        </w:rPr>
        <w:t xml:space="preserve">. </w:t>
      </w:r>
    </w:p>
    <w:p w:rsidR="00981C2A" w:rsidRPr="00F60499" w:rsidRDefault="00981C2A" w:rsidP="00981C2A">
      <w:pPr>
        <w:pStyle w:val="Prrafodelista"/>
        <w:ind w:left="720"/>
        <w:jc w:val="both"/>
        <w:rPr>
          <w:rFonts w:ascii="Bookman Old Style" w:hAnsi="Bookman Old Style" w:cs="Arial"/>
          <w:sz w:val="20"/>
          <w:szCs w:val="20"/>
        </w:rPr>
      </w:pPr>
    </w:p>
    <w:p w:rsidR="00E96E9F" w:rsidRDefault="00E96E9F" w:rsidP="00E96E9F">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Documentación diversa que los licitantes deben entregar respecto de los bienes o servicios ofertados, como lo son: </w:t>
      </w:r>
    </w:p>
    <w:p w:rsidR="00E96E9F" w:rsidRPr="00F60499" w:rsidRDefault="00E96E9F" w:rsidP="00E96E9F">
      <w:pPr>
        <w:pStyle w:val="Prrafodelista"/>
        <w:ind w:left="720"/>
        <w:jc w:val="both"/>
        <w:rPr>
          <w:rFonts w:ascii="Bookman Old Style" w:hAnsi="Bookman Old Style" w:cs="Arial"/>
          <w:sz w:val="20"/>
          <w:szCs w:val="20"/>
        </w:rPr>
      </w:pPr>
    </w:p>
    <w:p w:rsidR="00E96E9F" w:rsidRPr="00B35C37" w:rsidRDefault="00E96E9F" w:rsidP="00E96E9F">
      <w:pPr>
        <w:pStyle w:val="Prrafodelista"/>
        <w:numPr>
          <w:ilvl w:val="0"/>
          <w:numId w:val="31"/>
        </w:numPr>
        <w:jc w:val="both"/>
        <w:rPr>
          <w:rFonts w:ascii="Bookman Old Style" w:hAnsi="Bookman Old Style" w:cs="Arial"/>
          <w:sz w:val="20"/>
          <w:szCs w:val="20"/>
        </w:rPr>
      </w:pPr>
      <w:r w:rsidRPr="00B35C37">
        <w:rPr>
          <w:rFonts w:ascii="Bookman Old Style" w:hAnsi="Bookman Old Style" w:cs="Arial"/>
          <w:sz w:val="20"/>
          <w:szCs w:val="20"/>
        </w:rPr>
        <w:t xml:space="preserve">La Convocante requiere que el licitante cuente con una </w:t>
      </w:r>
      <w:r w:rsidRPr="00B35C37">
        <w:rPr>
          <w:rFonts w:ascii="Bookman Old Style" w:hAnsi="Bookman Old Style" w:cs="Arial"/>
          <w:b/>
          <w:sz w:val="20"/>
          <w:szCs w:val="20"/>
        </w:rPr>
        <w:t>oficina de atención a usuarios</w:t>
      </w:r>
      <w:r w:rsidRPr="00B35C37">
        <w:rPr>
          <w:rFonts w:ascii="Bookman Old Style" w:hAnsi="Bookman Old Style" w:cs="Arial"/>
          <w:sz w:val="20"/>
          <w:szCs w:val="20"/>
        </w:rPr>
        <w:t xml:space="preserve"> local (en la ciudad de Puerto Vallarta, Jalisco), para administrar y gestionar todos los asuntos relacionados con el contrato de seguros. Para lo cual, el licitante deberá presentar a la Convocante los siguientes documentos: </w:t>
      </w:r>
    </w:p>
    <w:p w:rsidR="00E96E9F" w:rsidRPr="00B35C37" w:rsidRDefault="00E96E9F" w:rsidP="00E96E9F">
      <w:pPr>
        <w:pStyle w:val="Prrafodelista"/>
        <w:numPr>
          <w:ilvl w:val="0"/>
          <w:numId w:val="32"/>
        </w:numPr>
        <w:jc w:val="both"/>
        <w:rPr>
          <w:rFonts w:ascii="Bookman Old Style" w:hAnsi="Bookman Old Style" w:cs="Arial"/>
          <w:sz w:val="20"/>
          <w:szCs w:val="20"/>
        </w:rPr>
      </w:pPr>
      <w:r w:rsidRPr="00B35C37">
        <w:rPr>
          <w:rFonts w:ascii="Bookman Old Style" w:hAnsi="Bookman Old Style" w:cs="Arial"/>
          <w:sz w:val="20"/>
          <w:szCs w:val="20"/>
        </w:rPr>
        <w:t xml:space="preserve">Deberá presentar </w:t>
      </w:r>
      <w:r w:rsidRPr="00B35C37">
        <w:rPr>
          <w:rFonts w:ascii="Bookman Old Style" w:hAnsi="Bookman Old Style" w:cs="Arial"/>
          <w:b/>
          <w:sz w:val="20"/>
          <w:szCs w:val="20"/>
        </w:rPr>
        <w:t>fotografías de la oficina</w:t>
      </w:r>
      <w:r w:rsidRPr="00B35C37">
        <w:rPr>
          <w:rFonts w:ascii="Bookman Old Style" w:hAnsi="Bookman Old Style" w:cs="Arial"/>
          <w:sz w:val="20"/>
          <w:szCs w:val="20"/>
        </w:rPr>
        <w:t xml:space="preserve">; </w:t>
      </w:r>
    </w:p>
    <w:p w:rsidR="00E96E9F" w:rsidRPr="00B35C37" w:rsidRDefault="00E96E9F" w:rsidP="00E96E9F">
      <w:pPr>
        <w:pStyle w:val="Prrafodelista"/>
        <w:numPr>
          <w:ilvl w:val="0"/>
          <w:numId w:val="32"/>
        </w:numPr>
        <w:jc w:val="both"/>
        <w:rPr>
          <w:rFonts w:ascii="Bookman Old Style" w:hAnsi="Bookman Old Style" w:cs="Arial"/>
          <w:sz w:val="20"/>
          <w:szCs w:val="20"/>
        </w:rPr>
      </w:pPr>
      <w:r w:rsidRPr="00B35C37">
        <w:rPr>
          <w:rFonts w:ascii="Bookman Old Style" w:hAnsi="Bookman Old Style" w:cs="Arial"/>
          <w:sz w:val="20"/>
          <w:szCs w:val="20"/>
        </w:rPr>
        <w:t>Deberá presentar</w:t>
      </w:r>
      <w:r w:rsidRPr="00B35C37">
        <w:rPr>
          <w:rFonts w:ascii="Bookman Old Style" w:hAnsi="Bookman Old Style" w:cs="Arial"/>
          <w:b/>
          <w:sz w:val="20"/>
          <w:szCs w:val="20"/>
        </w:rPr>
        <w:t xml:space="preserve"> copia de la licencia municipal de funcionamiento</w:t>
      </w:r>
      <w:r w:rsidRPr="00B35C37">
        <w:rPr>
          <w:rFonts w:ascii="Bookman Old Style" w:hAnsi="Bookman Old Style" w:cs="Arial"/>
          <w:sz w:val="20"/>
          <w:szCs w:val="20"/>
        </w:rPr>
        <w:t xml:space="preserve"> de la oficina, expedida por la autoridad competente en la ciudad de Puerto Vallarta, Jalisco y </w:t>
      </w:r>
    </w:p>
    <w:p w:rsidR="00E96E9F" w:rsidRPr="00B35C37" w:rsidRDefault="00E96E9F" w:rsidP="00E96E9F">
      <w:pPr>
        <w:pStyle w:val="Prrafodelista"/>
        <w:numPr>
          <w:ilvl w:val="0"/>
          <w:numId w:val="32"/>
        </w:numPr>
        <w:jc w:val="both"/>
        <w:rPr>
          <w:rFonts w:ascii="Bookman Old Style" w:hAnsi="Bookman Old Style" w:cs="Arial"/>
          <w:sz w:val="20"/>
          <w:szCs w:val="20"/>
        </w:rPr>
      </w:pPr>
      <w:r w:rsidRPr="00B35C37">
        <w:rPr>
          <w:rFonts w:ascii="Bookman Old Style" w:hAnsi="Bookman Old Style" w:cs="Arial"/>
          <w:sz w:val="20"/>
          <w:szCs w:val="20"/>
        </w:rPr>
        <w:t xml:space="preserve">Deberá presentar copia de un </w:t>
      </w:r>
      <w:r w:rsidRPr="00B35C37">
        <w:rPr>
          <w:rFonts w:ascii="Bookman Old Style" w:hAnsi="Bookman Old Style" w:cs="Arial"/>
          <w:b/>
          <w:sz w:val="20"/>
          <w:szCs w:val="20"/>
        </w:rPr>
        <w:t>comprobante de domicilio vigente</w:t>
      </w:r>
      <w:r w:rsidRPr="00B35C37">
        <w:rPr>
          <w:rFonts w:ascii="Bookman Old Style" w:hAnsi="Bookman Old Style" w:cs="Arial"/>
          <w:sz w:val="20"/>
          <w:szCs w:val="20"/>
        </w:rPr>
        <w:t xml:space="preserve"> de la oficina, no mayor a 3 meses de antigüedad. </w:t>
      </w:r>
    </w:p>
    <w:p w:rsidR="00E96E9F" w:rsidRPr="00B35C37" w:rsidRDefault="00E96E9F" w:rsidP="00E96E9F">
      <w:pPr>
        <w:pStyle w:val="Prrafodelista"/>
        <w:ind w:left="1800"/>
        <w:jc w:val="both"/>
        <w:rPr>
          <w:rFonts w:ascii="Bookman Old Style" w:hAnsi="Bookman Old Style" w:cs="Arial"/>
          <w:sz w:val="20"/>
          <w:szCs w:val="20"/>
        </w:rPr>
      </w:pPr>
    </w:p>
    <w:p w:rsidR="00E96E9F" w:rsidRDefault="00E96E9F" w:rsidP="00E96E9F">
      <w:pPr>
        <w:pStyle w:val="Prrafodelista"/>
        <w:numPr>
          <w:ilvl w:val="0"/>
          <w:numId w:val="31"/>
        </w:numPr>
        <w:jc w:val="both"/>
        <w:rPr>
          <w:rFonts w:ascii="Bookman Old Style" w:hAnsi="Bookman Old Style" w:cs="Arial"/>
          <w:sz w:val="20"/>
          <w:szCs w:val="20"/>
        </w:rPr>
      </w:pPr>
      <w:r w:rsidRPr="00B35C37">
        <w:rPr>
          <w:rFonts w:ascii="Bookman Old Style" w:hAnsi="Bookman Old Style" w:cs="Arial"/>
          <w:sz w:val="20"/>
          <w:szCs w:val="20"/>
        </w:rPr>
        <w:lastRenderedPageBreak/>
        <w:t xml:space="preserve">La Convocante requiere que el licitante cuente con un </w:t>
      </w:r>
      <w:r w:rsidRPr="00B35C37">
        <w:rPr>
          <w:rFonts w:ascii="Bookman Old Style" w:hAnsi="Bookman Old Style" w:cs="Arial"/>
          <w:b/>
          <w:sz w:val="20"/>
          <w:szCs w:val="20"/>
        </w:rPr>
        <w:t>supervisor o encargado de siniestros</w:t>
      </w:r>
      <w:r w:rsidRPr="00B35C37">
        <w:rPr>
          <w:rFonts w:ascii="Bookman Old Style" w:hAnsi="Bookman Old Style" w:cs="Arial"/>
          <w:sz w:val="20"/>
          <w:szCs w:val="20"/>
        </w:rPr>
        <w:t xml:space="preserve"> asignado permanentemente a la oficina de atención a usuarios que se menciona en el inciso de la letra “a” del presente numeral, para la atención personal inmediata de los siniestros que se originen en la localidad. Para lo cual, el licitante deberá presentar a la Convocante los siguientes documentos:</w:t>
      </w:r>
    </w:p>
    <w:p w:rsidR="00E96E9F" w:rsidRPr="00B35C37" w:rsidRDefault="00E96E9F" w:rsidP="00E96E9F">
      <w:pPr>
        <w:pStyle w:val="Prrafodelista"/>
        <w:ind w:left="1080"/>
        <w:jc w:val="both"/>
        <w:rPr>
          <w:rFonts w:ascii="Bookman Old Style" w:hAnsi="Bookman Old Style" w:cs="Arial"/>
          <w:sz w:val="20"/>
          <w:szCs w:val="20"/>
        </w:rPr>
      </w:pPr>
    </w:p>
    <w:p w:rsidR="00E96E9F" w:rsidRDefault="00E96E9F" w:rsidP="00E96E9F">
      <w:pPr>
        <w:pStyle w:val="Prrafodelista"/>
        <w:numPr>
          <w:ilvl w:val="0"/>
          <w:numId w:val="33"/>
        </w:numPr>
        <w:jc w:val="both"/>
        <w:rPr>
          <w:rFonts w:ascii="Bookman Old Style" w:hAnsi="Bookman Old Style" w:cs="Arial"/>
          <w:sz w:val="20"/>
          <w:szCs w:val="20"/>
        </w:rPr>
      </w:pPr>
      <w:r w:rsidRPr="00B35C37">
        <w:rPr>
          <w:rFonts w:ascii="Bookman Old Style" w:hAnsi="Bookman Old Style" w:cs="Arial"/>
          <w:sz w:val="20"/>
          <w:szCs w:val="20"/>
        </w:rPr>
        <w:t>Deberá presentar una</w:t>
      </w:r>
      <w:r w:rsidRPr="00B35C37">
        <w:rPr>
          <w:rFonts w:ascii="Bookman Old Style" w:hAnsi="Bookman Old Style" w:cs="Arial"/>
          <w:b/>
          <w:sz w:val="20"/>
          <w:szCs w:val="20"/>
        </w:rPr>
        <w:t xml:space="preserve"> carta laboral</w:t>
      </w:r>
      <w:r w:rsidRPr="00B35C37">
        <w:rPr>
          <w:rFonts w:ascii="Bookman Old Style" w:hAnsi="Bookman Old Style" w:cs="Arial"/>
          <w:sz w:val="20"/>
          <w:szCs w:val="20"/>
        </w:rPr>
        <w:t xml:space="preserve"> de la empresa de seguros, firmada por el Representante Legal la cual debe cubrir los siguientes requisitos: el nombre completo de la persona supervisora o encargada de los siniestros, indicando el cargo o puesto de esa persona, además de un número de teléfono y correo electrónico de contacto; así mismo, en dicha carta deberá contener la manifestación de que dicho agente o encargado atenderá la cuenta de la Convocante con una disponibilidad de 24 horas los siete días de la semana.</w:t>
      </w:r>
    </w:p>
    <w:p w:rsidR="00E96E9F" w:rsidRPr="00B35C37" w:rsidRDefault="00E96E9F" w:rsidP="00E96E9F">
      <w:pPr>
        <w:pStyle w:val="Prrafodelista"/>
        <w:ind w:left="1800"/>
        <w:jc w:val="both"/>
        <w:rPr>
          <w:rFonts w:ascii="Bookman Old Style" w:hAnsi="Bookman Old Style" w:cs="Arial"/>
          <w:sz w:val="20"/>
          <w:szCs w:val="20"/>
        </w:rPr>
      </w:pPr>
    </w:p>
    <w:p w:rsidR="00E96E9F" w:rsidRPr="00B35C37" w:rsidRDefault="00E96E9F" w:rsidP="00E96E9F">
      <w:pPr>
        <w:pStyle w:val="Prrafodelista"/>
        <w:numPr>
          <w:ilvl w:val="0"/>
          <w:numId w:val="33"/>
        </w:numPr>
        <w:jc w:val="both"/>
        <w:rPr>
          <w:rFonts w:ascii="Bookman Old Style" w:hAnsi="Bookman Old Style" w:cs="Arial"/>
          <w:sz w:val="20"/>
          <w:szCs w:val="20"/>
        </w:rPr>
      </w:pPr>
      <w:r w:rsidRPr="00B35C37">
        <w:rPr>
          <w:rFonts w:ascii="Bookman Old Style" w:hAnsi="Bookman Old Style" w:cs="Arial"/>
          <w:sz w:val="20"/>
          <w:szCs w:val="20"/>
        </w:rPr>
        <w:t xml:space="preserve">Deberá presentar una </w:t>
      </w:r>
      <w:r w:rsidRPr="00B35C37">
        <w:rPr>
          <w:rFonts w:ascii="Bookman Old Style" w:hAnsi="Bookman Old Style" w:cs="Arial"/>
          <w:b/>
          <w:sz w:val="20"/>
          <w:szCs w:val="20"/>
        </w:rPr>
        <w:t>copia fotostática simple de una identificación oficial vigente del supervisor o encargado de siniestros</w:t>
      </w:r>
      <w:r w:rsidRPr="00B35C37">
        <w:rPr>
          <w:rFonts w:ascii="Bookman Old Style" w:hAnsi="Bookman Old Style" w:cs="Arial"/>
          <w:sz w:val="20"/>
          <w:szCs w:val="20"/>
        </w:rPr>
        <w:t xml:space="preserve">.  </w:t>
      </w:r>
    </w:p>
    <w:p w:rsidR="00E96E9F" w:rsidRDefault="00E96E9F" w:rsidP="00E96E9F">
      <w:pPr>
        <w:pStyle w:val="Sinespaciado"/>
      </w:pPr>
    </w:p>
    <w:p w:rsidR="00E96E9F" w:rsidRPr="00B35C37" w:rsidRDefault="00E96E9F" w:rsidP="00E96E9F">
      <w:pPr>
        <w:pStyle w:val="Sinespaciado"/>
      </w:pPr>
    </w:p>
    <w:p w:rsidR="00E96E9F" w:rsidRDefault="00E96E9F" w:rsidP="00E35BCA">
      <w:pPr>
        <w:pStyle w:val="Prrafodelista"/>
        <w:numPr>
          <w:ilvl w:val="0"/>
          <w:numId w:val="31"/>
        </w:numPr>
        <w:jc w:val="both"/>
        <w:rPr>
          <w:rFonts w:ascii="Bookman Old Style" w:hAnsi="Bookman Old Style" w:cs="Arial"/>
          <w:sz w:val="20"/>
          <w:szCs w:val="20"/>
        </w:rPr>
      </w:pPr>
      <w:r w:rsidRPr="00B35C37">
        <w:rPr>
          <w:rFonts w:ascii="Bookman Old Style" w:hAnsi="Bookman Old Style" w:cs="Arial"/>
          <w:sz w:val="20"/>
          <w:szCs w:val="20"/>
        </w:rPr>
        <w:t xml:space="preserve">La Convocante requiere que el licitante </w:t>
      </w:r>
      <w:r w:rsidRPr="00B35C37">
        <w:rPr>
          <w:rFonts w:ascii="Bookman Old Style" w:hAnsi="Bookman Old Style" w:cs="Arial"/>
          <w:b/>
          <w:sz w:val="20"/>
          <w:szCs w:val="20"/>
        </w:rPr>
        <w:t xml:space="preserve">cotice la totalidad de las unidades enlistadas en </w:t>
      </w:r>
      <w:r w:rsidR="00E35BCA" w:rsidRPr="00E35BCA">
        <w:rPr>
          <w:rFonts w:ascii="Bookman Old Style" w:hAnsi="Bookman Old Style" w:cs="Arial"/>
          <w:b/>
          <w:sz w:val="20"/>
          <w:szCs w:val="20"/>
        </w:rPr>
        <w:t xml:space="preserve">los anexos: “PADRÓN VEHICULAR DEL MUNICIPIO DE PUERTO VALLARTA” </w:t>
      </w:r>
      <w:r w:rsidR="00E35BCA" w:rsidRPr="00E35BCA">
        <w:rPr>
          <w:rFonts w:ascii="Bookman Old Style" w:hAnsi="Bookman Old Style" w:cs="Arial"/>
          <w:sz w:val="20"/>
          <w:szCs w:val="20"/>
        </w:rPr>
        <w:t>y</w:t>
      </w:r>
      <w:r w:rsidR="00E35BCA" w:rsidRPr="00E35BCA">
        <w:rPr>
          <w:rFonts w:ascii="Bookman Old Style" w:hAnsi="Bookman Old Style" w:cs="Arial"/>
          <w:b/>
          <w:sz w:val="20"/>
          <w:szCs w:val="20"/>
        </w:rPr>
        <w:t xml:space="preserve"> “PADRÓN MAQUINARIA DEL MUNICIPIO DE PUERTO VALLARTA”</w:t>
      </w:r>
      <w:r w:rsidRPr="00B35C37">
        <w:rPr>
          <w:rFonts w:ascii="Bookman Old Style" w:hAnsi="Bookman Old Style" w:cs="Arial"/>
          <w:sz w:val="20"/>
          <w:szCs w:val="20"/>
        </w:rPr>
        <w:t>, para lo cual deberá presentar a la Convocante los siguientes documentos:</w:t>
      </w:r>
    </w:p>
    <w:p w:rsidR="00E96E9F" w:rsidRPr="00B35C37" w:rsidRDefault="00E96E9F" w:rsidP="00E96E9F">
      <w:pPr>
        <w:pStyle w:val="Prrafodelista"/>
        <w:ind w:left="1080"/>
        <w:jc w:val="both"/>
        <w:rPr>
          <w:rFonts w:ascii="Bookman Old Style" w:hAnsi="Bookman Old Style" w:cs="Arial"/>
          <w:sz w:val="20"/>
          <w:szCs w:val="20"/>
        </w:rPr>
      </w:pPr>
    </w:p>
    <w:p w:rsidR="00E96E9F" w:rsidRDefault="00E96E9F" w:rsidP="00E96E9F">
      <w:pPr>
        <w:pStyle w:val="Prrafodelista"/>
        <w:numPr>
          <w:ilvl w:val="0"/>
          <w:numId w:val="34"/>
        </w:numPr>
        <w:jc w:val="both"/>
        <w:rPr>
          <w:rFonts w:ascii="Bookman Old Style" w:hAnsi="Bookman Old Style" w:cs="Arial"/>
          <w:sz w:val="20"/>
          <w:szCs w:val="20"/>
        </w:rPr>
      </w:pPr>
      <w:r w:rsidRPr="00B35C37">
        <w:rPr>
          <w:rFonts w:ascii="Bookman Old Style" w:hAnsi="Bookman Old Style" w:cs="Arial"/>
          <w:sz w:val="20"/>
          <w:szCs w:val="20"/>
        </w:rPr>
        <w:t xml:space="preserve">Deberá presentar en </w:t>
      </w:r>
      <w:r w:rsidRPr="00B35C37">
        <w:rPr>
          <w:rFonts w:ascii="Bookman Old Style" w:hAnsi="Bookman Old Style" w:cs="Arial"/>
          <w:b/>
          <w:sz w:val="20"/>
          <w:szCs w:val="20"/>
        </w:rPr>
        <w:t>formato digital las condiciones generales registradas ante la Comisión Nacional de Seguros y Fianzas (CNSF)</w:t>
      </w:r>
      <w:r w:rsidRPr="00B35C37">
        <w:rPr>
          <w:rFonts w:ascii="Bookman Old Style" w:hAnsi="Bookman Old Style" w:cs="Arial"/>
          <w:sz w:val="20"/>
          <w:szCs w:val="20"/>
        </w:rPr>
        <w:t>, de cada ramo que se solicita asegurar.</w:t>
      </w:r>
    </w:p>
    <w:p w:rsidR="00E96E9F" w:rsidRPr="00B35C37" w:rsidRDefault="00E96E9F" w:rsidP="00E96E9F">
      <w:pPr>
        <w:pStyle w:val="Prrafodelista"/>
        <w:ind w:left="1800"/>
        <w:jc w:val="both"/>
        <w:rPr>
          <w:rFonts w:ascii="Bookman Old Style" w:hAnsi="Bookman Old Style" w:cs="Arial"/>
          <w:sz w:val="20"/>
          <w:szCs w:val="20"/>
        </w:rPr>
      </w:pPr>
    </w:p>
    <w:p w:rsidR="00E96E9F" w:rsidRPr="00B35C37" w:rsidRDefault="00E96E9F" w:rsidP="00E96E9F">
      <w:pPr>
        <w:pStyle w:val="Prrafodelista"/>
        <w:numPr>
          <w:ilvl w:val="0"/>
          <w:numId w:val="34"/>
        </w:numPr>
        <w:jc w:val="both"/>
        <w:rPr>
          <w:rFonts w:ascii="Bookman Old Style" w:hAnsi="Bookman Old Style" w:cs="Arial"/>
          <w:sz w:val="20"/>
          <w:szCs w:val="20"/>
        </w:rPr>
      </w:pPr>
      <w:r w:rsidRPr="00B35C37">
        <w:rPr>
          <w:rFonts w:ascii="Bookman Old Style" w:hAnsi="Bookman Old Style" w:cs="Arial"/>
          <w:sz w:val="20"/>
          <w:szCs w:val="20"/>
        </w:rPr>
        <w:t xml:space="preserve">Deberá presentar </w:t>
      </w:r>
      <w:r w:rsidRPr="00B35C37">
        <w:rPr>
          <w:rFonts w:ascii="Bookman Old Style" w:hAnsi="Bookman Old Style" w:cs="Arial"/>
          <w:b/>
          <w:sz w:val="20"/>
          <w:szCs w:val="20"/>
        </w:rPr>
        <w:t>un escrito en el que se indique la página electrónica del portal de internet de la empresa aseguradora</w:t>
      </w:r>
      <w:r w:rsidRPr="00B35C37">
        <w:rPr>
          <w:rFonts w:ascii="Bookman Old Style" w:hAnsi="Bookman Old Style" w:cs="Arial"/>
          <w:sz w:val="20"/>
          <w:szCs w:val="20"/>
        </w:rPr>
        <w:t>, dicha página de internet deberá cubrir con el siguiente requisito: que se encuentren las condiciones generales de cada ramo que se solicita asegurar.</w:t>
      </w:r>
    </w:p>
    <w:p w:rsidR="00E96E9F" w:rsidRDefault="00E96E9F" w:rsidP="00E96E9F">
      <w:pPr>
        <w:pStyle w:val="Prrafodelista"/>
        <w:ind w:left="1080"/>
        <w:jc w:val="both"/>
        <w:rPr>
          <w:rFonts w:ascii="Bookman Old Style" w:hAnsi="Bookman Old Style" w:cs="Arial"/>
          <w:sz w:val="20"/>
          <w:szCs w:val="20"/>
          <w:highlight w:val="yellow"/>
        </w:rPr>
      </w:pPr>
    </w:p>
    <w:p w:rsidR="00E96E9F" w:rsidRPr="0018275B" w:rsidRDefault="00E96E9F" w:rsidP="00E96E9F">
      <w:pPr>
        <w:pStyle w:val="Prrafodelista"/>
        <w:ind w:left="1080"/>
        <w:jc w:val="both"/>
        <w:rPr>
          <w:rFonts w:ascii="Bookman Old Style" w:hAnsi="Bookman Old Style" w:cs="Arial"/>
          <w:sz w:val="20"/>
          <w:szCs w:val="20"/>
          <w:highlight w:val="yellow"/>
        </w:rPr>
      </w:pPr>
    </w:p>
    <w:p w:rsidR="00E96E9F" w:rsidRPr="00F60499" w:rsidRDefault="00E96E9F" w:rsidP="00E96E9F">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Condiciones comerciales y garantías ofertadas: Los licitantes en su Propuesta Técnica, específicamente en el </w:t>
      </w:r>
      <w:r w:rsidRPr="00F60499">
        <w:rPr>
          <w:rFonts w:ascii="Bookman Old Style" w:hAnsi="Bookman Old Style" w:cs="Arial"/>
          <w:b/>
          <w:sz w:val="20"/>
          <w:szCs w:val="20"/>
        </w:rPr>
        <w:t>Anexo 6</w:t>
      </w:r>
      <w:r w:rsidRPr="00F60499">
        <w:rPr>
          <w:rFonts w:ascii="Bookman Old Style" w:hAnsi="Bookman Old Style" w:cs="Arial"/>
          <w:sz w:val="20"/>
          <w:szCs w:val="20"/>
        </w:rPr>
        <w:t xml:space="preserve">, deberán especificar las siguientes condiciones comerciales y garantías que oferten:   </w:t>
      </w:r>
    </w:p>
    <w:p w:rsidR="00E96E9F" w:rsidRPr="00F60499" w:rsidRDefault="00E96E9F" w:rsidP="00E96E9F">
      <w:pPr>
        <w:pStyle w:val="Prrafodelista"/>
        <w:ind w:left="720"/>
        <w:jc w:val="both"/>
        <w:rPr>
          <w:rFonts w:ascii="Bookman Old Style" w:hAnsi="Bookman Old Style" w:cs="Arial"/>
          <w:sz w:val="20"/>
          <w:szCs w:val="20"/>
        </w:rPr>
      </w:pPr>
    </w:p>
    <w:p w:rsidR="00E96E9F" w:rsidRPr="00741E03" w:rsidRDefault="00560201" w:rsidP="00560201">
      <w:pPr>
        <w:pStyle w:val="Prrafodelista"/>
        <w:numPr>
          <w:ilvl w:val="0"/>
          <w:numId w:val="25"/>
        </w:numPr>
        <w:jc w:val="both"/>
        <w:rPr>
          <w:rFonts w:ascii="Bookman Old Style" w:hAnsi="Bookman Old Style" w:cs="Arial"/>
          <w:sz w:val="20"/>
          <w:szCs w:val="20"/>
        </w:rPr>
      </w:pPr>
      <w:r>
        <w:rPr>
          <w:rFonts w:ascii="Bookman Old Style" w:hAnsi="Bookman Old Style" w:cs="Arial"/>
          <w:sz w:val="20"/>
          <w:szCs w:val="20"/>
        </w:rPr>
        <w:t xml:space="preserve">Tiempo de entrega: </w:t>
      </w:r>
      <w:r w:rsidRPr="00560201">
        <w:rPr>
          <w:rFonts w:ascii="Bookman Old Style" w:hAnsi="Bookman Old Style" w:cs="Arial"/>
          <w:b/>
          <w:sz w:val="20"/>
          <w:szCs w:val="20"/>
        </w:rPr>
        <w:t>La Convocante requiere la entrega de la póliza de seguro anual antes del 22 de Enero del año 2023.</w:t>
      </w:r>
    </w:p>
    <w:p w:rsidR="00E96E9F" w:rsidRPr="00F60499" w:rsidRDefault="00E96E9F" w:rsidP="00E96E9F">
      <w:pPr>
        <w:pStyle w:val="Prrafodelista"/>
        <w:numPr>
          <w:ilvl w:val="0"/>
          <w:numId w:val="25"/>
        </w:numPr>
        <w:jc w:val="both"/>
        <w:rPr>
          <w:rFonts w:ascii="Bookman Old Style" w:hAnsi="Bookman Old Style" w:cs="Arial"/>
          <w:sz w:val="20"/>
          <w:szCs w:val="20"/>
        </w:rPr>
      </w:pPr>
      <w:r>
        <w:rPr>
          <w:rFonts w:ascii="Bookman Old Style" w:hAnsi="Bookman Old Style" w:cs="Arial"/>
          <w:sz w:val="20"/>
          <w:szCs w:val="20"/>
        </w:rPr>
        <w:t>Condiciones de pago.</w:t>
      </w:r>
    </w:p>
    <w:p w:rsidR="00E96E9F" w:rsidRPr="00177FE5" w:rsidRDefault="00E96E9F" w:rsidP="00E96E9F">
      <w:pPr>
        <w:pStyle w:val="Prrafodelista"/>
        <w:numPr>
          <w:ilvl w:val="0"/>
          <w:numId w:val="25"/>
        </w:numPr>
        <w:jc w:val="both"/>
        <w:rPr>
          <w:rFonts w:ascii="Bookman Old Style" w:hAnsi="Bookman Old Style" w:cs="Arial"/>
          <w:b/>
          <w:sz w:val="20"/>
          <w:szCs w:val="20"/>
        </w:rPr>
      </w:pPr>
      <w:r w:rsidRPr="00177FE5">
        <w:rPr>
          <w:rFonts w:ascii="Bookman Old Style" w:hAnsi="Bookman Old Style" w:cs="Arial"/>
          <w:sz w:val="20"/>
          <w:szCs w:val="20"/>
        </w:rPr>
        <w:t xml:space="preserve">Garantías: </w:t>
      </w:r>
    </w:p>
    <w:p w:rsidR="00E96E9F" w:rsidRDefault="00E96E9F" w:rsidP="00E96E9F">
      <w:pPr>
        <w:pStyle w:val="Prrafodelista"/>
        <w:ind w:left="1080"/>
        <w:jc w:val="both"/>
        <w:rPr>
          <w:rFonts w:ascii="Bookman Old Style" w:hAnsi="Bookman Old Style" w:cs="Calibri"/>
          <w:b/>
          <w:color w:val="000000"/>
          <w:sz w:val="20"/>
          <w:szCs w:val="20"/>
        </w:rPr>
      </w:pPr>
      <w:r w:rsidRPr="00177FE5">
        <w:rPr>
          <w:rFonts w:ascii="Bookman Old Style" w:hAnsi="Bookman Old Style" w:cs="Arial"/>
          <w:b/>
          <w:sz w:val="20"/>
          <w:szCs w:val="20"/>
        </w:rPr>
        <w:t>c.1</w:t>
      </w:r>
      <w:r w:rsidRPr="00177FE5">
        <w:rPr>
          <w:rFonts w:ascii="Bookman Old Style" w:hAnsi="Bookman Old Style" w:cs="Arial"/>
          <w:sz w:val="20"/>
          <w:szCs w:val="20"/>
        </w:rPr>
        <w:t xml:space="preserve"> Periodo de garantía</w:t>
      </w:r>
      <w:r>
        <w:rPr>
          <w:rFonts w:ascii="Bookman Old Style" w:hAnsi="Bookman Old Style" w:cs="Arial"/>
          <w:sz w:val="20"/>
          <w:szCs w:val="20"/>
        </w:rPr>
        <w:t xml:space="preserve">: </w:t>
      </w:r>
      <w:r w:rsidRPr="006840E6">
        <w:rPr>
          <w:rFonts w:ascii="Bookman Old Style" w:hAnsi="Bookman Old Style" w:cs="Arial"/>
          <w:b/>
          <w:sz w:val="20"/>
          <w:szCs w:val="20"/>
        </w:rPr>
        <w:t>deberán indicar mínimo 1 año.</w:t>
      </w:r>
      <w:r>
        <w:rPr>
          <w:rFonts w:ascii="Bookman Old Style" w:hAnsi="Bookman Old Style" w:cs="Arial"/>
          <w:sz w:val="20"/>
          <w:szCs w:val="20"/>
        </w:rPr>
        <w:t xml:space="preserve"> </w:t>
      </w:r>
    </w:p>
    <w:p w:rsidR="00E96E9F" w:rsidRPr="0013161F" w:rsidRDefault="00E96E9F" w:rsidP="00E96E9F">
      <w:pPr>
        <w:pStyle w:val="Prrafodelista"/>
        <w:ind w:left="1080"/>
        <w:jc w:val="both"/>
        <w:rPr>
          <w:rFonts w:ascii="Bookman Old Style" w:hAnsi="Bookman Old Style" w:cs="Arial"/>
          <w:sz w:val="20"/>
          <w:szCs w:val="20"/>
        </w:rPr>
      </w:pPr>
      <w:r w:rsidRPr="00F60499">
        <w:rPr>
          <w:rFonts w:ascii="Bookman Old Style" w:hAnsi="Bookman Old Style" w:cs="Arial"/>
          <w:b/>
          <w:sz w:val="20"/>
          <w:szCs w:val="20"/>
        </w:rPr>
        <w:t>c.2</w:t>
      </w:r>
      <w:r w:rsidRPr="00F60499">
        <w:rPr>
          <w:rFonts w:ascii="Bookman Old Style" w:hAnsi="Bookman Old Style" w:cs="Arial"/>
          <w:sz w:val="20"/>
          <w:szCs w:val="20"/>
        </w:rPr>
        <w:t xml:space="preserve"> Tiempo de respuesta máximo para atender </w:t>
      </w:r>
      <w:r>
        <w:rPr>
          <w:rFonts w:ascii="Bookman Old Style" w:hAnsi="Bookman Old Style" w:cs="Arial"/>
          <w:sz w:val="20"/>
          <w:szCs w:val="20"/>
        </w:rPr>
        <w:t>un siniestro</w:t>
      </w:r>
      <w:r w:rsidRPr="00F60499">
        <w:rPr>
          <w:rFonts w:ascii="Bookman Old Style" w:hAnsi="Bookman Old Style" w:cs="Arial"/>
          <w:sz w:val="20"/>
          <w:szCs w:val="20"/>
        </w:rPr>
        <w:t xml:space="preserve">. </w:t>
      </w:r>
    </w:p>
    <w:p w:rsidR="00E96E9F" w:rsidRPr="00F60499" w:rsidRDefault="00E96E9F" w:rsidP="00E96E9F">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Las demás consideraciones que el licitante quiera ofrecer a la convocante. </w:t>
      </w:r>
    </w:p>
    <w:p w:rsidR="00E96E9F" w:rsidRDefault="00E96E9F" w:rsidP="00E96E9F">
      <w:pPr>
        <w:pStyle w:val="Prrafodelista"/>
        <w:ind w:left="1080"/>
        <w:jc w:val="both"/>
        <w:rPr>
          <w:rFonts w:ascii="Bookman Old Style" w:hAnsi="Bookman Old Style" w:cs="Arial"/>
          <w:sz w:val="20"/>
          <w:szCs w:val="20"/>
        </w:rPr>
      </w:pPr>
    </w:p>
    <w:p w:rsidR="00E96E9F" w:rsidRDefault="00E96E9F" w:rsidP="00E96E9F">
      <w:pPr>
        <w:pStyle w:val="Prrafodelista"/>
        <w:ind w:left="1080"/>
        <w:jc w:val="both"/>
        <w:rPr>
          <w:rFonts w:ascii="Bookman Old Style" w:hAnsi="Bookman Old Style" w:cs="Arial"/>
          <w:sz w:val="20"/>
          <w:szCs w:val="20"/>
        </w:rPr>
      </w:pPr>
    </w:p>
    <w:p w:rsidR="00E96E9F" w:rsidRPr="00077FFD" w:rsidRDefault="00E96E9F" w:rsidP="00E96E9F">
      <w:pPr>
        <w:pStyle w:val="Prrafodelista"/>
        <w:numPr>
          <w:ilvl w:val="0"/>
          <w:numId w:val="29"/>
        </w:numPr>
        <w:jc w:val="both"/>
        <w:rPr>
          <w:rFonts w:ascii="Bookman Old Style" w:hAnsi="Bookman Old Style" w:cs="Arial"/>
          <w:sz w:val="20"/>
          <w:szCs w:val="20"/>
        </w:rPr>
      </w:pPr>
      <w:r w:rsidRPr="00077FFD">
        <w:rPr>
          <w:rFonts w:ascii="Bookman Old Style" w:hAnsi="Bookman Old Style" w:cs="Arial"/>
          <w:sz w:val="20"/>
          <w:szCs w:val="20"/>
        </w:rPr>
        <w:t xml:space="preserve">Los licitantes deberán manifestar que la vigencia de la garantía ofertada, iniciara a partir de la vigencia de la póliza ofertada. </w:t>
      </w: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4E1DDB" w:rsidRDefault="004E1DD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9E3F65" w:rsidRDefault="009D05AB" w:rsidP="009D05AB">
      <w:pPr>
        <w:pStyle w:val="Sinespaciado"/>
        <w:jc w:val="center"/>
        <w:rPr>
          <w:rFonts w:ascii="Bookman Old Style" w:hAnsi="Bookman Old Style"/>
          <w:b/>
          <w:sz w:val="20"/>
          <w:szCs w:val="20"/>
        </w:rPr>
      </w:pPr>
      <w:r w:rsidRPr="009E3F65">
        <w:rPr>
          <w:rFonts w:ascii="Bookman Old Style" w:hAnsi="Bookman Old Style"/>
          <w:b/>
          <w:sz w:val="20"/>
          <w:szCs w:val="20"/>
        </w:rPr>
        <w:t>ANEXO 14</w:t>
      </w:r>
    </w:p>
    <w:p w:rsidR="009D05AB" w:rsidRPr="009E3F65" w:rsidRDefault="009D05AB" w:rsidP="009D05AB">
      <w:pPr>
        <w:pStyle w:val="Sinespaciado"/>
        <w:jc w:val="center"/>
        <w:rPr>
          <w:rFonts w:ascii="Bookman Old Style" w:hAnsi="Bookman Old Style"/>
          <w:b/>
          <w:sz w:val="20"/>
          <w:szCs w:val="20"/>
        </w:rPr>
      </w:pPr>
    </w:p>
    <w:p w:rsidR="009D05AB" w:rsidRPr="009E3F65" w:rsidRDefault="009D05AB" w:rsidP="009D05AB">
      <w:pPr>
        <w:pStyle w:val="Sinespaciado"/>
        <w:jc w:val="center"/>
        <w:rPr>
          <w:rFonts w:ascii="Bookman Old Style" w:hAnsi="Bookman Old Style"/>
          <w:b/>
          <w:sz w:val="20"/>
          <w:szCs w:val="20"/>
        </w:rPr>
      </w:pPr>
      <w:r w:rsidRPr="009E3F65">
        <w:rPr>
          <w:rFonts w:ascii="Bookman Old Style" w:hAnsi="Bookman Old Style"/>
          <w:b/>
          <w:sz w:val="20"/>
          <w:szCs w:val="20"/>
        </w:rPr>
        <w:t>PROPOSICIÓN ECONÓMICA DETALLADA</w:t>
      </w:r>
    </w:p>
    <w:p w:rsidR="009D05AB" w:rsidRPr="009E3F65" w:rsidRDefault="009D05AB" w:rsidP="009D05AB">
      <w:pPr>
        <w:pStyle w:val="Sinespaciado"/>
        <w:jc w:val="both"/>
        <w:rPr>
          <w:rFonts w:ascii="Bookman Old Style" w:hAnsi="Bookman Old Style"/>
          <w:sz w:val="20"/>
          <w:szCs w:val="20"/>
        </w:rPr>
      </w:pPr>
    </w:p>
    <w:p w:rsidR="009D05AB" w:rsidRPr="009E3F65" w:rsidRDefault="009D05AB" w:rsidP="009D05AB">
      <w:pPr>
        <w:pStyle w:val="Sinespaciado"/>
        <w:jc w:val="right"/>
        <w:rPr>
          <w:rFonts w:ascii="Bookman Old Style" w:hAnsi="Bookman Old Style"/>
          <w:b/>
          <w:sz w:val="20"/>
          <w:szCs w:val="20"/>
        </w:rPr>
      </w:pPr>
    </w:p>
    <w:p w:rsidR="009D05AB" w:rsidRPr="009E3F65" w:rsidRDefault="009D05AB" w:rsidP="009D05AB">
      <w:pPr>
        <w:pStyle w:val="Sinespaciado"/>
        <w:jc w:val="right"/>
        <w:rPr>
          <w:rFonts w:ascii="Bookman Old Style" w:hAnsi="Bookman Old Style"/>
          <w:b/>
          <w:sz w:val="20"/>
          <w:szCs w:val="20"/>
        </w:rPr>
      </w:pPr>
      <w:r w:rsidRPr="009E3F65">
        <w:rPr>
          <w:rFonts w:ascii="Bookman Old Style" w:hAnsi="Bookman Old Style"/>
          <w:b/>
          <w:sz w:val="20"/>
          <w:szCs w:val="20"/>
        </w:rPr>
        <w:t>(LUGAR Y FECHA) ___________________</w:t>
      </w:r>
    </w:p>
    <w:p w:rsidR="009D05AB" w:rsidRPr="009E3F65" w:rsidRDefault="009D05AB" w:rsidP="009D05AB">
      <w:pPr>
        <w:pStyle w:val="Sinespaciado"/>
        <w:jc w:val="right"/>
        <w:rPr>
          <w:rFonts w:ascii="Bookman Old Style" w:hAnsi="Bookman Old Style"/>
          <w:b/>
          <w:sz w:val="20"/>
          <w:szCs w:val="20"/>
        </w:rPr>
      </w:pPr>
      <w:r w:rsidRPr="009E3F65">
        <w:rPr>
          <w:rFonts w:ascii="Bookman Old Style" w:hAnsi="Bookman Old Style"/>
          <w:b/>
          <w:sz w:val="20"/>
          <w:szCs w:val="20"/>
        </w:rPr>
        <w:t>LICITACIÓN PÚBLICA N°_______________</w:t>
      </w:r>
    </w:p>
    <w:p w:rsidR="009D05AB" w:rsidRPr="009E3F65" w:rsidRDefault="009D05AB" w:rsidP="009D05AB">
      <w:pPr>
        <w:pStyle w:val="Sinespaciado"/>
        <w:jc w:val="both"/>
        <w:rPr>
          <w:rFonts w:ascii="Bookman Old Style" w:hAnsi="Bookman Old Style"/>
          <w:b/>
          <w:sz w:val="20"/>
          <w:szCs w:val="20"/>
        </w:rPr>
      </w:pPr>
    </w:p>
    <w:p w:rsidR="009D05AB" w:rsidRPr="009E3F65" w:rsidRDefault="009D05AB" w:rsidP="009D05AB">
      <w:pPr>
        <w:pStyle w:val="Sinespaciado"/>
        <w:jc w:val="both"/>
        <w:rPr>
          <w:rFonts w:ascii="Bookman Old Style" w:hAnsi="Bookman Old Style"/>
          <w:b/>
          <w:sz w:val="20"/>
          <w:szCs w:val="20"/>
        </w:rPr>
      </w:pPr>
    </w:p>
    <w:p w:rsidR="009D05AB" w:rsidRPr="009E3F65" w:rsidRDefault="009D05AB" w:rsidP="009D05AB">
      <w:pPr>
        <w:pStyle w:val="Sinespaciado"/>
        <w:jc w:val="both"/>
        <w:rPr>
          <w:rFonts w:ascii="Bookman Old Style" w:hAnsi="Bookman Old Style"/>
          <w:b/>
          <w:sz w:val="20"/>
          <w:szCs w:val="20"/>
        </w:rPr>
      </w:pPr>
      <w:r w:rsidRPr="009E3F65">
        <w:rPr>
          <w:rFonts w:ascii="Bookman Old Style" w:hAnsi="Bookman Old Style"/>
          <w:b/>
          <w:sz w:val="20"/>
          <w:szCs w:val="20"/>
        </w:rPr>
        <w:t xml:space="preserve">MUNICIPIO DE PUERTO VALLARTA </w:t>
      </w:r>
    </w:p>
    <w:p w:rsidR="009D05AB" w:rsidRPr="009E3F65" w:rsidRDefault="009D05AB" w:rsidP="009D05AB">
      <w:pPr>
        <w:pStyle w:val="Sinespaciado"/>
        <w:jc w:val="both"/>
        <w:rPr>
          <w:rFonts w:ascii="Bookman Old Style" w:hAnsi="Bookman Old Style"/>
          <w:b/>
          <w:sz w:val="20"/>
          <w:szCs w:val="20"/>
        </w:rPr>
      </w:pPr>
      <w:r w:rsidRPr="009E3F65">
        <w:rPr>
          <w:rFonts w:ascii="Bookman Old Style" w:hAnsi="Bookman Old Style"/>
          <w:b/>
          <w:sz w:val="20"/>
          <w:szCs w:val="20"/>
        </w:rPr>
        <w:t>PRESENTE:</w:t>
      </w:r>
    </w:p>
    <w:p w:rsidR="009D05AB" w:rsidRPr="009E3F65" w:rsidRDefault="009D05AB" w:rsidP="009D05AB">
      <w:pPr>
        <w:pStyle w:val="Sinespaciado"/>
        <w:jc w:val="both"/>
        <w:rPr>
          <w:rFonts w:ascii="Bookman Old Style" w:hAnsi="Bookman Old Style"/>
          <w:sz w:val="20"/>
          <w:szCs w:val="20"/>
        </w:rPr>
      </w:pPr>
    </w:p>
    <w:p w:rsidR="009D05AB" w:rsidRPr="009E3F65" w:rsidRDefault="009D05AB" w:rsidP="009D05AB">
      <w:pPr>
        <w:pStyle w:val="Sinespaciado"/>
        <w:jc w:val="both"/>
        <w:rPr>
          <w:rFonts w:ascii="Bookman Old Style" w:hAnsi="Bookman Old Style"/>
          <w:sz w:val="20"/>
          <w:szCs w:val="20"/>
        </w:rPr>
      </w:pPr>
    </w:p>
    <w:p w:rsidR="009D05AB" w:rsidRPr="009E3F65" w:rsidRDefault="009D05AB" w:rsidP="009D05AB">
      <w:pPr>
        <w:pStyle w:val="Sinespaciado"/>
        <w:jc w:val="both"/>
        <w:rPr>
          <w:rFonts w:ascii="Bookman Old Style" w:hAnsi="Bookman Old Style"/>
          <w:b/>
          <w:sz w:val="20"/>
          <w:szCs w:val="20"/>
        </w:rPr>
      </w:pPr>
      <w:r w:rsidRPr="009E3F65">
        <w:rPr>
          <w:rFonts w:ascii="Bookman Old Style" w:hAnsi="Bookman Old Style"/>
          <w:sz w:val="20"/>
          <w:szCs w:val="20"/>
        </w:rPr>
        <w:t xml:space="preserve">Por medio del presente pongo a su consideración los precios de los </w:t>
      </w:r>
      <w:r w:rsidR="000726F9" w:rsidRPr="009E3F65">
        <w:rPr>
          <w:rFonts w:ascii="Bookman Old Style" w:hAnsi="Bookman Old Style"/>
          <w:sz w:val="20"/>
          <w:szCs w:val="20"/>
        </w:rPr>
        <w:t>biene</w:t>
      </w:r>
      <w:r w:rsidRPr="009E3F65">
        <w:rPr>
          <w:rFonts w:ascii="Bookman Old Style" w:hAnsi="Bookman Old Style"/>
          <w:sz w:val="20"/>
          <w:szCs w:val="20"/>
        </w:rPr>
        <w:t>s</w:t>
      </w:r>
      <w:r w:rsidR="000726F9" w:rsidRPr="009E3F65">
        <w:rPr>
          <w:rFonts w:ascii="Bookman Old Style" w:hAnsi="Bookman Old Style"/>
          <w:sz w:val="20"/>
          <w:szCs w:val="20"/>
        </w:rPr>
        <w:t xml:space="preserve"> o servicios</w:t>
      </w:r>
      <w:r w:rsidR="00773A12" w:rsidRPr="009E3F65">
        <w:rPr>
          <w:rFonts w:ascii="Bookman Old Style" w:hAnsi="Bookman Old Style"/>
          <w:sz w:val="20"/>
          <w:szCs w:val="20"/>
        </w:rPr>
        <w:t xml:space="preserve"> ofertados, por partida,</w:t>
      </w:r>
      <w:r w:rsidRPr="009E3F65">
        <w:rPr>
          <w:rFonts w:ascii="Bookman Old Style" w:hAnsi="Bookman Old Style"/>
          <w:sz w:val="20"/>
          <w:szCs w:val="20"/>
        </w:rPr>
        <w:t xml:space="preserve"> </w:t>
      </w:r>
      <w:r w:rsidR="00773A12" w:rsidRPr="009E3F65">
        <w:rPr>
          <w:rFonts w:ascii="Bookman Old Style" w:hAnsi="Bookman Old Style"/>
          <w:sz w:val="20"/>
          <w:szCs w:val="20"/>
        </w:rPr>
        <w:t xml:space="preserve">mismos que a continuación se indican: </w:t>
      </w:r>
      <w:r w:rsidR="000726F9" w:rsidRPr="009E3F65">
        <w:rPr>
          <w:rFonts w:ascii="Bookman Old Style" w:hAnsi="Bookman Old Style"/>
          <w:sz w:val="20"/>
          <w:szCs w:val="20"/>
        </w:rPr>
        <w:t xml:space="preserve"> </w:t>
      </w:r>
    </w:p>
    <w:p w:rsidR="009D05AB" w:rsidRPr="009E3F65" w:rsidRDefault="009D05AB" w:rsidP="009D05AB">
      <w:pPr>
        <w:pStyle w:val="Sinespaciado"/>
        <w:jc w:val="both"/>
        <w:rPr>
          <w:rFonts w:ascii="Bookman Old Style" w:hAnsi="Bookman Old Style"/>
          <w:sz w:val="20"/>
          <w:szCs w:val="20"/>
        </w:rPr>
      </w:pPr>
    </w:p>
    <w:tbl>
      <w:tblPr>
        <w:tblW w:w="10076" w:type="dxa"/>
        <w:jc w:val="center"/>
        <w:tblCellMar>
          <w:left w:w="70" w:type="dxa"/>
          <w:right w:w="70" w:type="dxa"/>
        </w:tblCellMar>
        <w:tblLook w:val="04A0" w:firstRow="1" w:lastRow="0" w:firstColumn="1" w:lastColumn="0" w:noHBand="0" w:noVBand="1"/>
      </w:tblPr>
      <w:tblGrid>
        <w:gridCol w:w="1230"/>
        <w:gridCol w:w="771"/>
        <w:gridCol w:w="1041"/>
        <w:gridCol w:w="1875"/>
        <w:gridCol w:w="1691"/>
        <w:gridCol w:w="1734"/>
        <w:gridCol w:w="1734"/>
      </w:tblGrid>
      <w:tr w:rsidR="005C74F7" w:rsidRPr="009E3F65" w:rsidTr="005C74F7">
        <w:trPr>
          <w:trHeight w:val="667"/>
          <w:jc w:val="center"/>
        </w:trPr>
        <w:tc>
          <w:tcPr>
            <w:tcW w:w="1230"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PARTIDA</w:t>
            </w:r>
          </w:p>
        </w:tc>
        <w:tc>
          <w:tcPr>
            <w:tcW w:w="771"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CANT.</w:t>
            </w:r>
          </w:p>
        </w:tc>
        <w:tc>
          <w:tcPr>
            <w:tcW w:w="104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UNIDAD</w:t>
            </w:r>
            <w:r w:rsidRPr="009E3F65">
              <w:rPr>
                <w:rFonts w:ascii="Calibri" w:eastAsia="Times New Roman" w:hAnsi="Calibri" w:cs="Calibri"/>
                <w:b/>
                <w:bCs/>
                <w:color w:val="000000"/>
                <w:sz w:val="18"/>
                <w:lang w:eastAsia="es-MX"/>
              </w:rPr>
              <w:br/>
              <w:t>DE MEDIDA</w:t>
            </w:r>
          </w:p>
        </w:tc>
        <w:tc>
          <w:tcPr>
            <w:tcW w:w="1875"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CONCEPTO / ESPECIFICACIONES</w:t>
            </w:r>
          </w:p>
        </w:tc>
        <w:tc>
          <w:tcPr>
            <w:tcW w:w="1691"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GARANTÍA</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PRECIO UNITARIO</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IMPORTE</w:t>
            </w:r>
          </w:p>
        </w:tc>
      </w:tr>
      <w:tr w:rsidR="005C74F7" w:rsidRPr="009E3F65" w:rsidTr="005C74F7">
        <w:trPr>
          <w:trHeight w:val="212"/>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jc w:val="center"/>
              <w:rPr>
                <w:rFonts w:ascii="Calibri" w:eastAsia="Times New Roman" w:hAnsi="Calibri" w:cs="Calibri"/>
                <w:b/>
                <w:color w:val="000000"/>
                <w:sz w:val="20"/>
                <w:lang w:eastAsia="es-MX"/>
              </w:rPr>
            </w:pPr>
            <w:r w:rsidRPr="009E3F65">
              <w:rPr>
                <w:rFonts w:ascii="Calibri" w:eastAsia="Times New Roman" w:hAnsi="Calibri" w:cs="Calibri"/>
                <w:b/>
                <w:color w:val="000000"/>
                <w:sz w:val="20"/>
                <w:lang w:eastAsia="es-MX"/>
              </w:rPr>
              <w:t>1</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9E3F65" w:rsidRDefault="005C74F7" w:rsidP="00350CB3">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9E3F65" w:rsidRDefault="005C74F7" w:rsidP="00350CB3">
            <w:pPr>
              <w:spacing w:after="0" w:line="240" w:lineRule="auto"/>
              <w:rPr>
                <w:rFonts w:ascii="Calibri Light" w:eastAsia="Times New Roman" w:hAnsi="Calibri Light" w:cs="Calibri Light"/>
                <w:color w:val="000000"/>
                <w:sz w:val="20"/>
                <w:lang w:eastAsia="es-MX"/>
              </w:rPr>
            </w:pPr>
          </w:p>
        </w:tc>
      </w:tr>
      <w:tr w:rsidR="005C74F7" w:rsidRPr="009E3F65" w:rsidTr="00987F61">
        <w:trPr>
          <w:trHeight w:val="54"/>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jc w:val="center"/>
              <w:rPr>
                <w:rFonts w:ascii="Calibri" w:eastAsia="Times New Roman" w:hAnsi="Calibri" w:cs="Calibri"/>
                <w:b/>
                <w:color w:val="000000"/>
                <w:sz w:val="20"/>
                <w:lang w:eastAsia="es-MX"/>
              </w:rPr>
            </w:pPr>
            <w:r w:rsidRPr="009E3F65">
              <w:rPr>
                <w:rFonts w:ascii="Calibri" w:eastAsia="Times New Roman" w:hAnsi="Calibri" w:cs="Calibri"/>
                <w:b/>
                <w:color w:val="000000"/>
                <w:sz w:val="20"/>
                <w:lang w:eastAsia="es-MX"/>
              </w:rPr>
              <w:t>2</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9E3F65" w:rsidRDefault="005C74F7" w:rsidP="00350CB3">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9E3F65" w:rsidRDefault="005C74F7" w:rsidP="00350CB3">
            <w:pPr>
              <w:spacing w:after="0" w:line="240" w:lineRule="auto"/>
              <w:rPr>
                <w:rFonts w:ascii="Calibri Light" w:eastAsia="Times New Roman" w:hAnsi="Calibri Light" w:cs="Calibri Light"/>
                <w:color w:val="000000"/>
                <w:sz w:val="20"/>
                <w:lang w:eastAsia="es-MX"/>
              </w:rPr>
            </w:pPr>
          </w:p>
        </w:tc>
      </w:tr>
      <w:tr w:rsidR="005C74F7" w:rsidRPr="009E3F65" w:rsidTr="00987F61">
        <w:trPr>
          <w:trHeight w:val="54"/>
          <w:jc w:val="center"/>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jc w:val="center"/>
              <w:rPr>
                <w:rFonts w:ascii="Calibri" w:eastAsia="Times New Roman" w:hAnsi="Calibri" w:cs="Calibri"/>
                <w:b/>
                <w:color w:val="000000"/>
                <w:sz w:val="20"/>
                <w:lang w:eastAsia="es-MX"/>
              </w:rPr>
            </w:pPr>
            <w:r w:rsidRPr="009E3F65">
              <w:rPr>
                <w:rFonts w:ascii="Calibri" w:eastAsia="Times New Roman" w:hAnsi="Calibri" w:cs="Calibri"/>
                <w:b/>
                <w:color w:val="000000"/>
                <w:sz w:val="20"/>
                <w:lang w:eastAsia="es-MX"/>
              </w:rPr>
              <w:t>3</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734" w:type="dxa"/>
            <w:tcBorders>
              <w:top w:val="single" w:sz="4" w:space="0" w:color="auto"/>
              <w:left w:val="nil"/>
              <w:bottom w:val="single" w:sz="4" w:space="0" w:color="auto"/>
              <w:right w:val="single" w:sz="4" w:space="0" w:color="auto"/>
            </w:tcBorders>
            <w:vAlign w:val="center"/>
          </w:tcPr>
          <w:p w:rsidR="005C74F7" w:rsidRPr="009E3F65" w:rsidRDefault="005C74F7" w:rsidP="00350CB3">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left w:val="nil"/>
              <w:bottom w:val="single" w:sz="4" w:space="0" w:color="auto"/>
              <w:right w:val="single" w:sz="4" w:space="0" w:color="auto"/>
            </w:tcBorders>
          </w:tcPr>
          <w:p w:rsidR="005C74F7" w:rsidRPr="009E3F65" w:rsidRDefault="005C74F7" w:rsidP="00350CB3">
            <w:pPr>
              <w:spacing w:after="0" w:line="240" w:lineRule="auto"/>
              <w:rPr>
                <w:rFonts w:ascii="Calibri Light" w:eastAsia="Times New Roman" w:hAnsi="Calibri Light" w:cs="Calibri Light"/>
                <w:color w:val="000000"/>
                <w:sz w:val="20"/>
                <w:lang w:eastAsia="es-MX"/>
              </w:rPr>
            </w:pPr>
          </w:p>
        </w:tc>
      </w:tr>
      <w:tr w:rsidR="00987F61" w:rsidRPr="009E3F65" w:rsidTr="00987F61">
        <w:trPr>
          <w:trHeight w:val="54"/>
          <w:jc w:val="center"/>
        </w:trPr>
        <w:tc>
          <w:tcPr>
            <w:tcW w:w="1230" w:type="dxa"/>
            <w:tcBorders>
              <w:top w:val="single" w:sz="4" w:space="0" w:color="auto"/>
            </w:tcBorders>
            <w:shd w:val="clear" w:color="auto" w:fill="auto"/>
            <w:noWrap/>
            <w:vAlign w:val="center"/>
          </w:tcPr>
          <w:p w:rsidR="00987F61" w:rsidRPr="009E3F65" w:rsidRDefault="00987F61" w:rsidP="00350CB3">
            <w:pPr>
              <w:spacing w:after="0" w:line="240" w:lineRule="auto"/>
              <w:jc w:val="center"/>
              <w:rPr>
                <w:rFonts w:ascii="Calibri" w:eastAsia="Times New Roman" w:hAnsi="Calibri" w:cs="Calibri"/>
                <w:b/>
                <w:color w:val="000000"/>
                <w:sz w:val="20"/>
                <w:lang w:eastAsia="es-MX"/>
              </w:rPr>
            </w:pPr>
          </w:p>
        </w:tc>
        <w:tc>
          <w:tcPr>
            <w:tcW w:w="771" w:type="dxa"/>
            <w:tcBorders>
              <w:top w:val="single" w:sz="4" w:space="0" w:color="auto"/>
            </w:tcBorders>
            <w:shd w:val="clear" w:color="auto" w:fill="auto"/>
            <w:noWrap/>
            <w:vAlign w:val="center"/>
          </w:tcPr>
          <w:p w:rsidR="00987F61" w:rsidRPr="009E3F65" w:rsidRDefault="00987F61" w:rsidP="00350CB3">
            <w:pPr>
              <w:spacing w:after="0" w:line="240" w:lineRule="auto"/>
              <w:jc w:val="center"/>
              <w:rPr>
                <w:rFonts w:ascii="Calibri Light" w:eastAsia="Times New Roman" w:hAnsi="Calibri Light" w:cs="Calibri Light"/>
                <w:color w:val="000000"/>
                <w:sz w:val="20"/>
                <w:lang w:eastAsia="es-MX"/>
              </w:rPr>
            </w:pPr>
          </w:p>
        </w:tc>
        <w:tc>
          <w:tcPr>
            <w:tcW w:w="1041" w:type="dxa"/>
            <w:tcBorders>
              <w:top w:val="single" w:sz="4" w:space="0" w:color="auto"/>
            </w:tcBorders>
            <w:shd w:val="clear" w:color="auto" w:fill="auto"/>
            <w:noWrap/>
            <w:vAlign w:val="center"/>
          </w:tcPr>
          <w:p w:rsidR="00987F61" w:rsidRPr="009E3F65" w:rsidRDefault="00987F61" w:rsidP="00350CB3">
            <w:pPr>
              <w:spacing w:after="0" w:line="240" w:lineRule="auto"/>
              <w:jc w:val="center"/>
              <w:rPr>
                <w:rFonts w:ascii="Calibri Light" w:eastAsia="Times New Roman" w:hAnsi="Calibri Light" w:cs="Calibri Light"/>
                <w:color w:val="000000"/>
                <w:sz w:val="20"/>
                <w:lang w:eastAsia="es-MX"/>
              </w:rPr>
            </w:pPr>
          </w:p>
        </w:tc>
        <w:tc>
          <w:tcPr>
            <w:tcW w:w="1875" w:type="dxa"/>
            <w:tcBorders>
              <w:top w:val="single" w:sz="4" w:space="0" w:color="auto"/>
            </w:tcBorders>
            <w:shd w:val="clear" w:color="auto" w:fill="auto"/>
            <w:noWrap/>
            <w:vAlign w:val="center"/>
          </w:tcPr>
          <w:p w:rsidR="00987F61" w:rsidRPr="009E3F65" w:rsidRDefault="00987F61" w:rsidP="00350CB3">
            <w:pPr>
              <w:spacing w:after="0" w:line="240" w:lineRule="auto"/>
              <w:rPr>
                <w:rFonts w:ascii="Calibri Light" w:eastAsia="Times New Roman" w:hAnsi="Calibri Light" w:cs="Calibri Light"/>
                <w:color w:val="000000"/>
                <w:sz w:val="20"/>
                <w:lang w:eastAsia="es-MX"/>
              </w:rPr>
            </w:pPr>
          </w:p>
        </w:tc>
        <w:tc>
          <w:tcPr>
            <w:tcW w:w="1691" w:type="dxa"/>
            <w:tcBorders>
              <w:top w:val="single" w:sz="4" w:space="0" w:color="auto"/>
              <w:bottom w:val="single" w:sz="4" w:space="0" w:color="auto"/>
            </w:tcBorders>
            <w:shd w:val="clear" w:color="auto" w:fill="auto"/>
            <w:noWrap/>
            <w:vAlign w:val="center"/>
          </w:tcPr>
          <w:p w:rsidR="00987F61" w:rsidRPr="009E3F65" w:rsidRDefault="00987F61" w:rsidP="00350CB3">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vAlign w:val="center"/>
          </w:tcPr>
          <w:p w:rsidR="00987F61" w:rsidRPr="009E3F65" w:rsidRDefault="00987F61" w:rsidP="00350CB3">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tcPr>
          <w:p w:rsidR="00987F61" w:rsidRPr="009E3F65" w:rsidRDefault="00987F61" w:rsidP="00350CB3">
            <w:pPr>
              <w:spacing w:after="0" w:line="240" w:lineRule="auto"/>
              <w:rPr>
                <w:rFonts w:ascii="Calibri Light" w:eastAsia="Times New Roman" w:hAnsi="Calibri Light" w:cs="Calibri Light"/>
                <w:color w:val="000000"/>
                <w:sz w:val="20"/>
                <w:lang w:eastAsia="es-MX"/>
              </w:rPr>
            </w:pPr>
          </w:p>
        </w:tc>
      </w:tr>
      <w:tr w:rsidR="005C74F7" w:rsidRPr="009E3F65" w:rsidTr="00987F61">
        <w:trPr>
          <w:trHeight w:val="54"/>
          <w:jc w:val="center"/>
        </w:trPr>
        <w:tc>
          <w:tcPr>
            <w:tcW w:w="1230" w:type="dxa"/>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r w:rsidRPr="009E3F65">
              <w:rPr>
                <w:rFonts w:eastAsia="Times New Roman" w:cstheme="minorHAnsi"/>
                <w:b/>
                <w:color w:val="000000"/>
                <w:sz w:val="18"/>
                <w:lang w:eastAsia="es-MX"/>
              </w:rPr>
              <w:t>SUB 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r>
      <w:tr w:rsidR="005C74F7" w:rsidRPr="009E3F65" w:rsidTr="00987F61">
        <w:trPr>
          <w:trHeight w:val="54"/>
          <w:jc w:val="center"/>
        </w:trPr>
        <w:tc>
          <w:tcPr>
            <w:tcW w:w="1230" w:type="dxa"/>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r w:rsidRPr="009E3F65">
              <w:rPr>
                <w:rFonts w:eastAsia="Times New Roman" w:cstheme="minorHAnsi"/>
                <w:b/>
                <w:color w:val="000000"/>
                <w:sz w:val="18"/>
                <w:lang w:eastAsia="es-MX"/>
              </w:rPr>
              <w:t>I.V.A.</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r>
      <w:tr w:rsidR="005C74F7" w:rsidRPr="009E3F65" w:rsidTr="00987F61">
        <w:trPr>
          <w:trHeight w:val="54"/>
          <w:jc w:val="center"/>
        </w:trPr>
        <w:tc>
          <w:tcPr>
            <w:tcW w:w="1230" w:type="dxa"/>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r w:rsidRPr="009E3F65">
              <w:rPr>
                <w:rFonts w:eastAsia="Times New Roman" w:cstheme="minorHAnsi"/>
                <w:b/>
                <w:color w:val="000000"/>
                <w:sz w:val="18"/>
                <w:lang w:eastAsia="es-MX"/>
              </w:rPr>
              <w:t>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r>
      <w:tr w:rsidR="005C74F7" w:rsidRPr="009E3F65" w:rsidTr="005C74F7">
        <w:trPr>
          <w:trHeight w:val="54"/>
          <w:jc w:val="center"/>
        </w:trPr>
        <w:tc>
          <w:tcPr>
            <w:tcW w:w="1230" w:type="dxa"/>
            <w:tcBorders>
              <w:bottom w:val="single" w:sz="4" w:space="0" w:color="auto"/>
            </w:tcBorders>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771" w:type="dxa"/>
            <w:tcBorders>
              <w:bottom w:val="single" w:sz="4" w:space="0" w:color="auto"/>
            </w:tcBorders>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041" w:type="dxa"/>
            <w:tcBorders>
              <w:bottom w:val="single" w:sz="4" w:space="0" w:color="auto"/>
            </w:tcBorders>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875" w:type="dxa"/>
            <w:tcBorders>
              <w:bottom w:val="single" w:sz="4" w:space="0" w:color="auto"/>
            </w:tcBorders>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bottom w:val="single" w:sz="4" w:space="0" w:color="auto"/>
            </w:tcBorders>
            <w:shd w:val="clear" w:color="auto" w:fill="auto"/>
            <w:noWrap/>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c>
          <w:tcPr>
            <w:tcW w:w="3468" w:type="dxa"/>
            <w:gridSpan w:val="2"/>
            <w:tcBorders>
              <w:top w:val="single" w:sz="4" w:space="0" w:color="auto"/>
              <w:bottom w:val="single" w:sz="4" w:space="0" w:color="auto"/>
            </w:tcBorders>
            <w:vAlign w:val="center"/>
          </w:tcPr>
          <w:p w:rsidR="005C74F7" w:rsidRPr="009E3F65" w:rsidRDefault="005C74F7" w:rsidP="005C74F7">
            <w:pPr>
              <w:spacing w:after="0" w:line="240" w:lineRule="auto"/>
              <w:jc w:val="right"/>
              <w:rPr>
                <w:rFonts w:eastAsia="Times New Roman" w:cstheme="minorHAnsi"/>
                <w:b/>
                <w:color w:val="000000"/>
                <w:sz w:val="18"/>
                <w:lang w:eastAsia="es-MX"/>
              </w:rPr>
            </w:pPr>
          </w:p>
        </w:tc>
      </w:tr>
      <w:tr w:rsidR="005C74F7" w:rsidRPr="005C74F7" w:rsidTr="005C74F7">
        <w:trPr>
          <w:trHeight w:val="866"/>
          <w:jc w:val="center"/>
        </w:trPr>
        <w:tc>
          <w:tcPr>
            <w:tcW w:w="4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C22407">
            <w:pPr>
              <w:spacing w:after="0" w:line="240" w:lineRule="auto"/>
              <w:jc w:val="right"/>
              <w:rPr>
                <w:rFonts w:eastAsia="Times New Roman" w:cstheme="minorHAnsi"/>
                <w:b/>
                <w:color w:val="000000"/>
                <w:sz w:val="18"/>
                <w:lang w:eastAsia="es-MX"/>
              </w:rPr>
            </w:pPr>
            <w:r w:rsidRPr="009E3F65">
              <w:rPr>
                <w:rFonts w:eastAsia="Times New Roman" w:cstheme="minorHAnsi"/>
                <w:b/>
                <w:color w:val="000000"/>
                <w:sz w:val="18"/>
                <w:lang w:eastAsia="es-MX"/>
              </w:rPr>
              <w:t>IMPORTE TO</w:t>
            </w:r>
            <w:r w:rsidR="00C22407" w:rsidRPr="009E3F65">
              <w:rPr>
                <w:rFonts w:eastAsia="Times New Roman" w:cstheme="minorHAnsi"/>
                <w:b/>
                <w:color w:val="000000"/>
                <w:sz w:val="18"/>
                <w:lang w:eastAsia="es-MX"/>
              </w:rPr>
              <w:t>T</w:t>
            </w:r>
            <w:r w:rsidRPr="009E3F65">
              <w:rPr>
                <w:rFonts w:eastAsia="Times New Roman" w:cstheme="minorHAnsi"/>
                <w:b/>
                <w:color w:val="000000"/>
                <w:sz w:val="18"/>
                <w:lang w:eastAsia="es-MX"/>
              </w:rPr>
              <w:t>AL CON LETRA CON IMPUESTOS INCLUIDOS:</w:t>
            </w:r>
          </w:p>
        </w:tc>
        <w:tc>
          <w:tcPr>
            <w:tcW w:w="5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5C74F7">
            <w:pPr>
              <w:spacing w:after="0" w:line="240" w:lineRule="auto"/>
              <w:jc w:val="right"/>
              <w:rPr>
                <w:rFonts w:eastAsia="Times New Roman" w:cstheme="minorHAnsi"/>
                <w:b/>
                <w:color w:val="000000"/>
                <w:sz w:val="18"/>
                <w:lang w:eastAsia="es-MX"/>
              </w:rPr>
            </w:pPr>
          </w:p>
        </w:tc>
      </w:tr>
    </w:tbl>
    <w:p w:rsidR="009D05AB"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6549C1" w:rsidRDefault="006549C1"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2A2704" w:rsidRDefault="002A2704"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1A018D" w:rsidRPr="00145967" w:rsidRDefault="007C2E58" w:rsidP="00145967">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sectPr w:rsidR="001A018D" w:rsidRPr="00145967"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9E" w:rsidRDefault="00A6389E" w:rsidP="00E7092C">
      <w:pPr>
        <w:spacing w:after="0" w:line="240" w:lineRule="auto"/>
      </w:pPr>
      <w:r>
        <w:separator/>
      </w:r>
    </w:p>
  </w:endnote>
  <w:endnote w:type="continuationSeparator" w:id="0">
    <w:p w:rsidR="00A6389E" w:rsidRDefault="00A6389E"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Univers Condensed">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B3" w:rsidRPr="006F6424" w:rsidRDefault="00350CB3">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350CB3" w:rsidRDefault="00350CB3"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C33979" w:rsidRPr="00C33979">
          <w:rPr>
            <w:b/>
            <w:bCs/>
            <w:noProof/>
            <w:lang w:val="es-ES"/>
          </w:rPr>
          <w:t>18</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C33979" w:rsidRPr="00C33979">
          <w:rPr>
            <w:b/>
            <w:bCs/>
            <w:noProof/>
            <w:lang w:val="es-ES"/>
          </w:rPr>
          <w:t>30</w:t>
        </w:r>
        <w:r w:rsidRPr="00514325">
          <w:rPr>
            <w:b/>
            <w:bCs/>
          </w:rPr>
          <w:fldChar w:fldCharType="end"/>
        </w:r>
      </w:p>
    </w:sdtContent>
  </w:sdt>
  <w:p w:rsidR="00350CB3" w:rsidRDefault="00350CB3">
    <w:pPr>
      <w:pStyle w:val="Piedepgina"/>
    </w:pPr>
  </w:p>
  <w:p w:rsidR="00350CB3" w:rsidRDefault="00350CB3" w:rsidP="00E7092C">
    <w:pPr>
      <w:jc w:val="center"/>
    </w:pPr>
  </w:p>
  <w:p w:rsidR="00350CB3" w:rsidRDefault="00350CB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9E" w:rsidRDefault="00A6389E" w:rsidP="00E7092C">
      <w:pPr>
        <w:spacing w:after="0" w:line="240" w:lineRule="auto"/>
      </w:pPr>
      <w:r>
        <w:separator/>
      </w:r>
    </w:p>
  </w:footnote>
  <w:footnote w:type="continuationSeparator" w:id="0">
    <w:p w:rsidR="00A6389E" w:rsidRDefault="00A6389E"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B3" w:rsidRDefault="00350CB3" w:rsidP="00E7092C">
    <w:pPr>
      <w:pStyle w:val="Encabezado"/>
      <w:framePr w:wrap="around" w:vAnchor="text" w:hAnchor="margin" w:xAlign="right" w:y="1"/>
      <w:rPr>
        <w:rStyle w:val="Nmerodepgina"/>
        <w:rFonts w:ascii="Arial" w:hAnsi="Arial" w:cs="Arial"/>
        <w:b/>
      </w:rPr>
    </w:pPr>
  </w:p>
  <w:p w:rsidR="00350CB3" w:rsidRDefault="00350CB3"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AE4B01"/>
    <w:multiLevelType w:val="hybridMultilevel"/>
    <w:tmpl w:val="0C2A0086"/>
    <w:lvl w:ilvl="0" w:tplc="889666A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9377C8"/>
    <w:multiLevelType w:val="hybridMultilevel"/>
    <w:tmpl w:val="9A846AFC"/>
    <w:lvl w:ilvl="0" w:tplc="D24E94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FD67A7F"/>
    <w:multiLevelType w:val="hybridMultilevel"/>
    <w:tmpl w:val="1CB0022C"/>
    <w:lvl w:ilvl="0" w:tplc="C0E6EB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60130D"/>
    <w:multiLevelType w:val="hybridMultilevel"/>
    <w:tmpl w:val="EC02A032"/>
    <w:lvl w:ilvl="0" w:tplc="32703F04">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0"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1"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3" w15:restartNumberingAfterBreak="0">
    <w:nsid w:val="33197978"/>
    <w:multiLevelType w:val="hybridMultilevel"/>
    <w:tmpl w:val="ED5C91BC"/>
    <w:lvl w:ilvl="0" w:tplc="475260F8">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7"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8"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9" w15:restartNumberingAfterBreak="0">
    <w:nsid w:val="54563370"/>
    <w:multiLevelType w:val="hybridMultilevel"/>
    <w:tmpl w:val="0C78C9C8"/>
    <w:lvl w:ilvl="0" w:tplc="715C4D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21"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23" w15:restartNumberingAfterBreak="0">
    <w:nsid w:val="6CA721E6"/>
    <w:multiLevelType w:val="hybridMultilevel"/>
    <w:tmpl w:val="FC9A2B9E"/>
    <w:lvl w:ilvl="0" w:tplc="A558C0BA">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5" w15:restartNumberingAfterBreak="0">
    <w:nsid w:val="70CF049B"/>
    <w:multiLevelType w:val="hybridMultilevel"/>
    <w:tmpl w:val="3056CCCC"/>
    <w:lvl w:ilvl="0" w:tplc="FCB8BD0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7" w15:restartNumberingAfterBreak="0">
    <w:nsid w:val="722001FE"/>
    <w:multiLevelType w:val="hybridMultilevel"/>
    <w:tmpl w:val="80D4C1F0"/>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0"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31"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7EA1289F"/>
    <w:multiLevelType w:val="multilevel"/>
    <w:tmpl w:val="4796B6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8"/>
  </w:num>
  <w:num w:numId="2">
    <w:abstractNumId w:val="31"/>
  </w:num>
  <w:num w:numId="3">
    <w:abstractNumId w:val="15"/>
  </w:num>
  <w:num w:numId="4">
    <w:abstractNumId w:val="30"/>
  </w:num>
  <w:num w:numId="5">
    <w:abstractNumId w:val="24"/>
  </w:num>
  <w:num w:numId="6">
    <w:abstractNumId w:val="29"/>
  </w:num>
  <w:num w:numId="7">
    <w:abstractNumId w:val="16"/>
  </w:num>
  <w:num w:numId="8">
    <w:abstractNumId w:val="21"/>
  </w:num>
  <w:num w:numId="9">
    <w:abstractNumId w:val="9"/>
  </w:num>
  <w:num w:numId="10">
    <w:abstractNumId w:val="1"/>
  </w:num>
  <w:num w:numId="11">
    <w:abstractNumId w:val="10"/>
  </w:num>
  <w:num w:numId="12">
    <w:abstractNumId w:val="20"/>
  </w:num>
  <w:num w:numId="13">
    <w:abstractNumId w:val="12"/>
  </w:num>
  <w:num w:numId="14">
    <w:abstractNumId w:val="33"/>
  </w:num>
  <w:num w:numId="15">
    <w:abstractNumId w:val="22"/>
  </w:num>
  <w:num w:numId="16">
    <w:abstractNumId w:val="26"/>
  </w:num>
  <w:num w:numId="17">
    <w:abstractNumId w:val="0"/>
  </w:num>
  <w:num w:numId="18">
    <w:abstractNumId w:val="6"/>
  </w:num>
  <w:num w:numId="19">
    <w:abstractNumId w:val="3"/>
  </w:num>
  <w:num w:numId="20">
    <w:abstractNumId w:val="17"/>
  </w:num>
  <w:num w:numId="21">
    <w:abstractNumId w:val="14"/>
  </w:num>
  <w:num w:numId="22">
    <w:abstractNumId w:val="7"/>
  </w:num>
  <w:num w:numId="23">
    <w:abstractNumId w:val="11"/>
  </w:num>
  <w:num w:numId="24">
    <w:abstractNumId w:val="28"/>
  </w:num>
  <w:num w:numId="25">
    <w:abstractNumId w:val="2"/>
  </w:num>
  <w:num w:numId="26">
    <w:abstractNumId w:val="5"/>
  </w:num>
  <w:num w:numId="27">
    <w:abstractNumId w:val="4"/>
  </w:num>
  <w:num w:numId="28">
    <w:abstractNumId w:val="19"/>
  </w:num>
  <w:num w:numId="29">
    <w:abstractNumId w:val="27"/>
  </w:num>
  <w:num w:numId="30">
    <w:abstractNumId w:val="32"/>
  </w:num>
  <w:num w:numId="31">
    <w:abstractNumId w:val="25"/>
  </w:num>
  <w:num w:numId="32">
    <w:abstractNumId w:val="8"/>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1BF4"/>
    <w:rsid w:val="00002CC2"/>
    <w:rsid w:val="00014ECB"/>
    <w:rsid w:val="00017CB9"/>
    <w:rsid w:val="00020E3C"/>
    <w:rsid w:val="000214BB"/>
    <w:rsid w:val="00023172"/>
    <w:rsid w:val="00023C22"/>
    <w:rsid w:val="0002521F"/>
    <w:rsid w:val="000321D5"/>
    <w:rsid w:val="00035820"/>
    <w:rsid w:val="00040F8D"/>
    <w:rsid w:val="00042EF8"/>
    <w:rsid w:val="00044D44"/>
    <w:rsid w:val="00045F56"/>
    <w:rsid w:val="00046A7C"/>
    <w:rsid w:val="00051289"/>
    <w:rsid w:val="00054755"/>
    <w:rsid w:val="000556AE"/>
    <w:rsid w:val="00055822"/>
    <w:rsid w:val="00056C2D"/>
    <w:rsid w:val="000636EE"/>
    <w:rsid w:val="00065144"/>
    <w:rsid w:val="000654E2"/>
    <w:rsid w:val="00071CE3"/>
    <w:rsid w:val="00071E4A"/>
    <w:rsid w:val="000726F9"/>
    <w:rsid w:val="00072F33"/>
    <w:rsid w:val="00073265"/>
    <w:rsid w:val="00077CB5"/>
    <w:rsid w:val="00080D37"/>
    <w:rsid w:val="00082254"/>
    <w:rsid w:val="000853D2"/>
    <w:rsid w:val="00086160"/>
    <w:rsid w:val="00086BBC"/>
    <w:rsid w:val="00090C7C"/>
    <w:rsid w:val="000929D3"/>
    <w:rsid w:val="00094D32"/>
    <w:rsid w:val="000A1F61"/>
    <w:rsid w:val="000A23C4"/>
    <w:rsid w:val="000A3F90"/>
    <w:rsid w:val="000A6B04"/>
    <w:rsid w:val="000A6C6B"/>
    <w:rsid w:val="000B02F8"/>
    <w:rsid w:val="000B39C1"/>
    <w:rsid w:val="000B7603"/>
    <w:rsid w:val="000B795D"/>
    <w:rsid w:val="000B7AE9"/>
    <w:rsid w:val="000C098E"/>
    <w:rsid w:val="000C22DD"/>
    <w:rsid w:val="000D0481"/>
    <w:rsid w:val="000D4AA9"/>
    <w:rsid w:val="000D5A44"/>
    <w:rsid w:val="000E0B5D"/>
    <w:rsid w:val="000E1E13"/>
    <w:rsid w:val="000F72FE"/>
    <w:rsid w:val="000F7419"/>
    <w:rsid w:val="001016D3"/>
    <w:rsid w:val="001041F3"/>
    <w:rsid w:val="00105178"/>
    <w:rsid w:val="0012153D"/>
    <w:rsid w:val="00123F48"/>
    <w:rsid w:val="00125594"/>
    <w:rsid w:val="0013082B"/>
    <w:rsid w:val="001331D8"/>
    <w:rsid w:val="00133626"/>
    <w:rsid w:val="001416D5"/>
    <w:rsid w:val="00142689"/>
    <w:rsid w:val="0014456A"/>
    <w:rsid w:val="001458E5"/>
    <w:rsid w:val="00145967"/>
    <w:rsid w:val="0014739F"/>
    <w:rsid w:val="0015174B"/>
    <w:rsid w:val="00152D5A"/>
    <w:rsid w:val="00156182"/>
    <w:rsid w:val="001623DF"/>
    <w:rsid w:val="00164065"/>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17B06"/>
    <w:rsid w:val="002216BF"/>
    <w:rsid w:val="002223FB"/>
    <w:rsid w:val="002233F6"/>
    <w:rsid w:val="002279C3"/>
    <w:rsid w:val="0023059E"/>
    <w:rsid w:val="0023183A"/>
    <w:rsid w:val="002328C5"/>
    <w:rsid w:val="002337EE"/>
    <w:rsid w:val="00242FB8"/>
    <w:rsid w:val="0025075A"/>
    <w:rsid w:val="00252C0D"/>
    <w:rsid w:val="0025336C"/>
    <w:rsid w:val="00254CF7"/>
    <w:rsid w:val="00257BCE"/>
    <w:rsid w:val="00260665"/>
    <w:rsid w:val="00263575"/>
    <w:rsid w:val="00264BD5"/>
    <w:rsid w:val="00265F1C"/>
    <w:rsid w:val="0027635F"/>
    <w:rsid w:val="00280FED"/>
    <w:rsid w:val="002818B5"/>
    <w:rsid w:val="00282A65"/>
    <w:rsid w:val="00283B0D"/>
    <w:rsid w:val="0028550F"/>
    <w:rsid w:val="00285FFB"/>
    <w:rsid w:val="00286363"/>
    <w:rsid w:val="0028681D"/>
    <w:rsid w:val="00290063"/>
    <w:rsid w:val="00295941"/>
    <w:rsid w:val="00296D3B"/>
    <w:rsid w:val="002A1998"/>
    <w:rsid w:val="002A2704"/>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171B"/>
    <w:rsid w:val="002C220E"/>
    <w:rsid w:val="002C322D"/>
    <w:rsid w:val="002C3489"/>
    <w:rsid w:val="002C5161"/>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210CF"/>
    <w:rsid w:val="003309E1"/>
    <w:rsid w:val="003336AE"/>
    <w:rsid w:val="00334C47"/>
    <w:rsid w:val="00341459"/>
    <w:rsid w:val="003417EE"/>
    <w:rsid w:val="003429E4"/>
    <w:rsid w:val="00342CCE"/>
    <w:rsid w:val="00343B4B"/>
    <w:rsid w:val="00347DE4"/>
    <w:rsid w:val="0035032C"/>
    <w:rsid w:val="00350CB3"/>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1F3D"/>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969"/>
    <w:rsid w:val="003D0E35"/>
    <w:rsid w:val="003E571A"/>
    <w:rsid w:val="003E6107"/>
    <w:rsid w:val="003E6580"/>
    <w:rsid w:val="003E72B4"/>
    <w:rsid w:val="003E7D1E"/>
    <w:rsid w:val="003F0548"/>
    <w:rsid w:val="003F39A3"/>
    <w:rsid w:val="003F6F13"/>
    <w:rsid w:val="004005F8"/>
    <w:rsid w:val="00404FA4"/>
    <w:rsid w:val="00405CF5"/>
    <w:rsid w:val="00413073"/>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50ED"/>
    <w:rsid w:val="00466839"/>
    <w:rsid w:val="004708EA"/>
    <w:rsid w:val="004756DC"/>
    <w:rsid w:val="00476851"/>
    <w:rsid w:val="0048578D"/>
    <w:rsid w:val="004867BD"/>
    <w:rsid w:val="0048714B"/>
    <w:rsid w:val="00490CD2"/>
    <w:rsid w:val="00496559"/>
    <w:rsid w:val="00496A7A"/>
    <w:rsid w:val="004A29DF"/>
    <w:rsid w:val="004A34AC"/>
    <w:rsid w:val="004A58A8"/>
    <w:rsid w:val="004A5EDB"/>
    <w:rsid w:val="004A6ED0"/>
    <w:rsid w:val="004A701B"/>
    <w:rsid w:val="004B0694"/>
    <w:rsid w:val="004B16B2"/>
    <w:rsid w:val="004B2757"/>
    <w:rsid w:val="004B61CC"/>
    <w:rsid w:val="004C0B3D"/>
    <w:rsid w:val="004C1D34"/>
    <w:rsid w:val="004C4EEA"/>
    <w:rsid w:val="004C52D1"/>
    <w:rsid w:val="004D11AF"/>
    <w:rsid w:val="004D240D"/>
    <w:rsid w:val="004D537E"/>
    <w:rsid w:val="004E1DDB"/>
    <w:rsid w:val="004E44A0"/>
    <w:rsid w:val="004E47FF"/>
    <w:rsid w:val="004E535B"/>
    <w:rsid w:val="004E5989"/>
    <w:rsid w:val="004E696E"/>
    <w:rsid w:val="004E712A"/>
    <w:rsid w:val="004F08D9"/>
    <w:rsid w:val="004F30BF"/>
    <w:rsid w:val="004F3B6B"/>
    <w:rsid w:val="004F5C46"/>
    <w:rsid w:val="004F7A70"/>
    <w:rsid w:val="00500576"/>
    <w:rsid w:val="0050302F"/>
    <w:rsid w:val="00504B1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279CA"/>
    <w:rsid w:val="00530E27"/>
    <w:rsid w:val="00531C20"/>
    <w:rsid w:val="00533F2B"/>
    <w:rsid w:val="00542C33"/>
    <w:rsid w:val="00545909"/>
    <w:rsid w:val="00546981"/>
    <w:rsid w:val="0055282B"/>
    <w:rsid w:val="00560201"/>
    <w:rsid w:val="00563A33"/>
    <w:rsid w:val="00567483"/>
    <w:rsid w:val="00571CF1"/>
    <w:rsid w:val="005751AF"/>
    <w:rsid w:val="00575D9F"/>
    <w:rsid w:val="005835D1"/>
    <w:rsid w:val="00584152"/>
    <w:rsid w:val="0059092C"/>
    <w:rsid w:val="0059291E"/>
    <w:rsid w:val="005A7AB1"/>
    <w:rsid w:val="005B0737"/>
    <w:rsid w:val="005B0D51"/>
    <w:rsid w:val="005B25B0"/>
    <w:rsid w:val="005B7EC1"/>
    <w:rsid w:val="005C0178"/>
    <w:rsid w:val="005C019E"/>
    <w:rsid w:val="005C24AD"/>
    <w:rsid w:val="005C3952"/>
    <w:rsid w:val="005C74F7"/>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17A0F"/>
    <w:rsid w:val="00620A4C"/>
    <w:rsid w:val="00621406"/>
    <w:rsid w:val="00621BAF"/>
    <w:rsid w:val="0062704C"/>
    <w:rsid w:val="006307FC"/>
    <w:rsid w:val="00631F8A"/>
    <w:rsid w:val="00635BAD"/>
    <w:rsid w:val="00641157"/>
    <w:rsid w:val="0064472F"/>
    <w:rsid w:val="00644C03"/>
    <w:rsid w:val="00653544"/>
    <w:rsid w:val="006549C1"/>
    <w:rsid w:val="00656A58"/>
    <w:rsid w:val="006606DE"/>
    <w:rsid w:val="00663FD3"/>
    <w:rsid w:val="006649A8"/>
    <w:rsid w:val="0066512C"/>
    <w:rsid w:val="00670DC4"/>
    <w:rsid w:val="00672D9A"/>
    <w:rsid w:val="00673AF3"/>
    <w:rsid w:val="0067787E"/>
    <w:rsid w:val="006902C2"/>
    <w:rsid w:val="006A7B88"/>
    <w:rsid w:val="006B0E5B"/>
    <w:rsid w:val="006B54CD"/>
    <w:rsid w:val="006C18B8"/>
    <w:rsid w:val="006C470D"/>
    <w:rsid w:val="006C4A27"/>
    <w:rsid w:val="006D2760"/>
    <w:rsid w:val="006D3D5A"/>
    <w:rsid w:val="006E0EB5"/>
    <w:rsid w:val="006E2424"/>
    <w:rsid w:val="006E29BF"/>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4820"/>
    <w:rsid w:val="0072609D"/>
    <w:rsid w:val="0073125E"/>
    <w:rsid w:val="007317AE"/>
    <w:rsid w:val="00732AFA"/>
    <w:rsid w:val="00734072"/>
    <w:rsid w:val="007343F8"/>
    <w:rsid w:val="00735649"/>
    <w:rsid w:val="007403A7"/>
    <w:rsid w:val="007409E4"/>
    <w:rsid w:val="00741395"/>
    <w:rsid w:val="00742843"/>
    <w:rsid w:val="00744D4C"/>
    <w:rsid w:val="00747F43"/>
    <w:rsid w:val="007500AF"/>
    <w:rsid w:val="00750D2C"/>
    <w:rsid w:val="0075512F"/>
    <w:rsid w:val="00755263"/>
    <w:rsid w:val="00760DE6"/>
    <w:rsid w:val="00761AA0"/>
    <w:rsid w:val="00764199"/>
    <w:rsid w:val="00766C52"/>
    <w:rsid w:val="00770225"/>
    <w:rsid w:val="007702CC"/>
    <w:rsid w:val="007721B7"/>
    <w:rsid w:val="00772A9E"/>
    <w:rsid w:val="00772FAB"/>
    <w:rsid w:val="00773A12"/>
    <w:rsid w:val="0077562D"/>
    <w:rsid w:val="00780335"/>
    <w:rsid w:val="007808B6"/>
    <w:rsid w:val="007848F9"/>
    <w:rsid w:val="007858A2"/>
    <w:rsid w:val="00786A1F"/>
    <w:rsid w:val="00787556"/>
    <w:rsid w:val="007877DB"/>
    <w:rsid w:val="00787820"/>
    <w:rsid w:val="00790BE8"/>
    <w:rsid w:val="0079206C"/>
    <w:rsid w:val="00793487"/>
    <w:rsid w:val="00793A7B"/>
    <w:rsid w:val="00796BB2"/>
    <w:rsid w:val="007A3347"/>
    <w:rsid w:val="007A42AF"/>
    <w:rsid w:val="007B0FC1"/>
    <w:rsid w:val="007B61C7"/>
    <w:rsid w:val="007B6471"/>
    <w:rsid w:val="007B7340"/>
    <w:rsid w:val="007C0B99"/>
    <w:rsid w:val="007C2C7D"/>
    <w:rsid w:val="007C2E58"/>
    <w:rsid w:val="007C6E72"/>
    <w:rsid w:val="007C75B1"/>
    <w:rsid w:val="007D026F"/>
    <w:rsid w:val="007D1641"/>
    <w:rsid w:val="007D1B6D"/>
    <w:rsid w:val="007D2537"/>
    <w:rsid w:val="007D2C4E"/>
    <w:rsid w:val="007D6CC3"/>
    <w:rsid w:val="007E0BC6"/>
    <w:rsid w:val="007E2569"/>
    <w:rsid w:val="007E3A5E"/>
    <w:rsid w:val="007E57DC"/>
    <w:rsid w:val="007F00E9"/>
    <w:rsid w:val="007F1482"/>
    <w:rsid w:val="007F366E"/>
    <w:rsid w:val="007F3F0B"/>
    <w:rsid w:val="007F4ADB"/>
    <w:rsid w:val="007F5CEA"/>
    <w:rsid w:val="007F6C9F"/>
    <w:rsid w:val="007F7A2F"/>
    <w:rsid w:val="00803995"/>
    <w:rsid w:val="00803C7C"/>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363F"/>
    <w:rsid w:val="008846DB"/>
    <w:rsid w:val="00885F9F"/>
    <w:rsid w:val="008872D2"/>
    <w:rsid w:val="00887DF7"/>
    <w:rsid w:val="00890D4B"/>
    <w:rsid w:val="008933E5"/>
    <w:rsid w:val="008959BA"/>
    <w:rsid w:val="008A094C"/>
    <w:rsid w:val="008A202F"/>
    <w:rsid w:val="008A2173"/>
    <w:rsid w:val="008A2207"/>
    <w:rsid w:val="008A239B"/>
    <w:rsid w:val="008B07CA"/>
    <w:rsid w:val="008B492E"/>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0238"/>
    <w:rsid w:val="008F7AA4"/>
    <w:rsid w:val="0090338D"/>
    <w:rsid w:val="009043B6"/>
    <w:rsid w:val="00904FAD"/>
    <w:rsid w:val="00905B9A"/>
    <w:rsid w:val="0090741E"/>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0FA3"/>
    <w:rsid w:val="009638CD"/>
    <w:rsid w:val="0097257D"/>
    <w:rsid w:val="009750E0"/>
    <w:rsid w:val="00977775"/>
    <w:rsid w:val="00977AF7"/>
    <w:rsid w:val="00981C2A"/>
    <w:rsid w:val="00983DE0"/>
    <w:rsid w:val="009878A5"/>
    <w:rsid w:val="00987F61"/>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E3F65"/>
    <w:rsid w:val="009F0513"/>
    <w:rsid w:val="009F327B"/>
    <w:rsid w:val="009F588E"/>
    <w:rsid w:val="009F5897"/>
    <w:rsid w:val="00A0157B"/>
    <w:rsid w:val="00A062FB"/>
    <w:rsid w:val="00A068BF"/>
    <w:rsid w:val="00A11896"/>
    <w:rsid w:val="00A15C88"/>
    <w:rsid w:val="00A1736D"/>
    <w:rsid w:val="00A20BF4"/>
    <w:rsid w:val="00A21932"/>
    <w:rsid w:val="00A33DC2"/>
    <w:rsid w:val="00A34D2C"/>
    <w:rsid w:val="00A35186"/>
    <w:rsid w:val="00A354B2"/>
    <w:rsid w:val="00A3592F"/>
    <w:rsid w:val="00A43027"/>
    <w:rsid w:val="00A45045"/>
    <w:rsid w:val="00A46704"/>
    <w:rsid w:val="00A50AFD"/>
    <w:rsid w:val="00A56B0F"/>
    <w:rsid w:val="00A620B2"/>
    <w:rsid w:val="00A6389E"/>
    <w:rsid w:val="00A67597"/>
    <w:rsid w:val="00A70C1E"/>
    <w:rsid w:val="00A7399C"/>
    <w:rsid w:val="00A7440A"/>
    <w:rsid w:val="00A75299"/>
    <w:rsid w:val="00A76C42"/>
    <w:rsid w:val="00A800AA"/>
    <w:rsid w:val="00A80BF7"/>
    <w:rsid w:val="00A82E4B"/>
    <w:rsid w:val="00A83E41"/>
    <w:rsid w:val="00A86D6D"/>
    <w:rsid w:val="00A87696"/>
    <w:rsid w:val="00A87882"/>
    <w:rsid w:val="00A878FC"/>
    <w:rsid w:val="00A9397E"/>
    <w:rsid w:val="00A948E1"/>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1027"/>
    <w:rsid w:val="00AD2DBB"/>
    <w:rsid w:val="00AD408D"/>
    <w:rsid w:val="00AD41E1"/>
    <w:rsid w:val="00AD59AA"/>
    <w:rsid w:val="00AD7DFA"/>
    <w:rsid w:val="00AE1FA0"/>
    <w:rsid w:val="00AE605D"/>
    <w:rsid w:val="00AE6994"/>
    <w:rsid w:val="00AE6ECA"/>
    <w:rsid w:val="00AF31B8"/>
    <w:rsid w:val="00AF3D6E"/>
    <w:rsid w:val="00AF43F1"/>
    <w:rsid w:val="00AF547E"/>
    <w:rsid w:val="00AF60F7"/>
    <w:rsid w:val="00B000BF"/>
    <w:rsid w:val="00B0127D"/>
    <w:rsid w:val="00B03B95"/>
    <w:rsid w:val="00B045A6"/>
    <w:rsid w:val="00B1122E"/>
    <w:rsid w:val="00B11F69"/>
    <w:rsid w:val="00B11F70"/>
    <w:rsid w:val="00B14200"/>
    <w:rsid w:val="00B21752"/>
    <w:rsid w:val="00B3078E"/>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01EB"/>
    <w:rsid w:val="00BB1672"/>
    <w:rsid w:val="00BB2E06"/>
    <w:rsid w:val="00BB4C16"/>
    <w:rsid w:val="00BC4D92"/>
    <w:rsid w:val="00BC6C7D"/>
    <w:rsid w:val="00BC71AB"/>
    <w:rsid w:val="00BC7594"/>
    <w:rsid w:val="00BC7DBC"/>
    <w:rsid w:val="00BD05F4"/>
    <w:rsid w:val="00BD14AA"/>
    <w:rsid w:val="00BD7BAC"/>
    <w:rsid w:val="00BE2A4A"/>
    <w:rsid w:val="00BF0672"/>
    <w:rsid w:val="00BF1969"/>
    <w:rsid w:val="00BF3E2D"/>
    <w:rsid w:val="00BF56CF"/>
    <w:rsid w:val="00BF6D4E"/>
    <w:rsid w:val="00BF7E77"/>
    <w:rsid w:val="00C01852"/>
    <w:rsid w:val="00C02EDB"/>
    <w:rsid w:val="00C05810"/>
    <w:rsid w:val="00C10145"/>
    <w:rsid w:val="00C15173"/>
    <w:rsid w:val="00C15219"/>
    <w:rsid w:val="00C1571F"/>
    <w:rsid w:val="00C22407"/>
    <w:rsid w:val="00C23673"/>
    <w:rsid w:val="00C2393A"/>
    <w:rsid w:val="00C2488C"/>
    <w:rsid w:val="00C24BB0"/>
    <w:rsid w:val="00C2767C"/>
    <w:rsid w:val="00C301C3"/>
    <w:rsid w:val="00C31874"/>
    <w:rsid w:val="00C318D7"/>
    <w:rsid w:val="00C33659"/>
    <w:rsid w:val="00C33979"/>
    <w:rsid w:val="00C42D3E"/>
    <w:rsid w:val="00C44235"/>
    <w:rsid w:val="00C467EB"/>
    <w:rsid w:val="00C4682F"/>
    <w:rsid w:val="00C4692E"/>
    <w:rsid w:val="00C50C93"/>
    <w:rsid w:val="00C52FCD"/>
    <w:rsid w:val="00C53E6A"/>
    <w:rsid w:val="00C542E2"/>
    <w:rsid w:val="00C56DBA"/>
    <w:rsid w:val="00C579EC"/>
    <w:rsid w:val="00C57B4E"/>
    <w:rsid w:val="00C63D17"/>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1D1E"/>
    <w:rsid w:val="00D33858"/>
    <w:rsid w:val="00D33D2C"/>
    <w:rsid w:val="00D34A17"/>
    <w:rsid w:val="00D35B57"/>
    <w:rsid w:val="00D36310"/>
    <w:rsid w:val="00D379F8"/>
    <w:rsid w:val="00D40977"/>
    <w:rsid w:val="00D40BD9"/>
    <w:rsid w:val="00D40D06"/>
    <w:rsid w:val="00D41FCD"/>
    <w:rsid w:val="00D54E36"/>
    <w:rsid w:val="00D54E7A"/>
    <w:rsid w:val="00D608B7"/>
    <w:rsid w:val="00D648F2"/>
    <w:rsid w:val="00D66E7A"/>
    <w:rsid w:val="00D71F85"/>
    <w:rsid w:val="00D721D4"/>
    <w:rsid w:val="00D763E9"/>
    <w:rsid w:val="00D82982"/>
    <w:rsid w:val="00D83672"/>
    <w:rsid w:val="00D83CC6"/>
    <w:rsid w:val="00D85667"/>
    <w:rsid w:val="00D87CF6"/>
    <w:rsid w:val="00D91EA6"/>
    <w:rsid w:val="00DA09BF"/>
    <w:rsid w:val="00DA3544"/>
    <w:rsid w:val="00DB10B0"/>
    <w:rsid w:val="00DB51DE"/>
    <w:rsid w:val="00DB5522"/>
    <w:rsid w:val="00DB6C87"/>
    <w:rsid w:val="00DB7167"/>
    <w:rsid w:val="00DB7695"/>
    <w:rsid w:val="00DB77DC"/>
    <w:rsid w:val="00DC5DCA"/>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0127"/>
    <w:rsid w:val="00E230D0"/>
    <w:rsid w:val="00E2553A"/>
    <w:rsid w:val="00E25E02"/>
    <w:rsid w:val="00E266D6"/>
    <w:rsid w:val="00E26C1A"/>
    <w:rsid w:val="00E26E18"/>
    <w:rsid w:val="00E278A9"/>
    <w:rsid w:val="00E30EEF"/>
    <w:rsid w:val="00E31341"/>
    <w:rsid w:val="00E32BF8"/>
    <w:rsid w:val="00E35BCA"/>
    <w:rsid w:val="00E420A3"/>
    <w:rsid w:val="00E46435"/>
    <w:rsid w:val="00E5196E"/>
    <w:rsid w:val="00E527DE"/>
    <w:rsid w:val="00E53975"/>
    <w:rsid w:val="00E54244"/>
    <w:rsid w:val="00E543F7"/>
    <w:rsid w:val="00E610B6"/>
    <w:rsid w:val="00E7092C"/>
    <w:rsid w:val="00E70B3E"/>
    <w:rsid w:val="00E747CF"/>
    <w:rsid w:val="00E747ED"/>
    <w:rsid w:val="00E76DCC"/>
    <w:rsid w:val="00E77192"/>
    <w:rsid w:val="00E80FDC"/>
    <w:rsid w:val="00E8118E"/>
    <w:rsid w:val="00E83045"/>
    <w:rsid w:val="00E836BE"/>
    <w:rsid w:val="00E90D4C"/>
    <w:rsid w:val="00E91B39"/>
    <w:rsid w:val="00E91D0B"/>
    <w:rsid w:val="00E92466"/>
    <w:rsid w:val="00E92E4D"/>
    <w:rsid w:val="00E96E9F"/>
    <w:rsid w:val="00E96FC1"/>
    <w:rsid w:val="00E978D9"/>
    <w:rsid w:val="00EA026C"/>
    <w:rsid w:val="00EA3B04"/>
    <w:rsid w:val="00EA47B0"/>
    <w:rsid w:val="00EB3A55"/>
    <w:rsid w:val="00EB40A5"/>
    <w:rsid w:val="00EB4897"/>
    <w:rsid w:val="00EB600F"/>
    <w:rsid w:val="00EB72F2"/>
    <w:rsid w:val="00EB751F"/>
    <w:rsid w:val="00EC6E23"/>
    <w:rsid w:val="00EC7BE8"/>
    <w:rsid w:val="00ED40C3"/>
    <w:rsid w:val="00ED43D9"/>
    <w:rsid w:val="00ED4984"/>
    <w:rsid w:val="00ED4C9D"/>
    <w:rsid w:val="00EE3DC4"/>
    <w:rsid w:val="00EF1443"/>
    <w:rsid w:val="00F05947"/>
    <w:rsid w:val="00F06CA5"/>
    <w:rsid w:val="00F14557"/>
    <w:rsid w:val="00F159D8"/>
    <w:rsid w:val="00F16D21"/>
    <w:rsid w:val="00F170FE"/>
    <w:rsid w:val="00F216C8"/>
    <w:rsid w:val="00F23D40"/>
    <w:rsid w:val="00F26052"/>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C001D"/>
    <w:rsid w:val="00FC1DBB"/>
    <w:rsid w:val="00FC2681"/>
    <w:rsid w:val="00FC2CE6"/>
    <w:rsid w:val="00FC39BA"/>
    <w:rsid w:val="00FC6416"/>
    <w:rsid w:val="00FD1B0A"/>
    <w:rsid w:val="00FD1EAD"/>
    <w:rsid w:val="00FD4CD4"/>
    <w:rsid w:val="00FD561D"/>
    <w:rsid w:val="00FE217A"/>
    <w:rsid w:val="00FE5C34"/>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A47F"/>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1850</TotalTime>
  <Pages>30</Pages>
  <Words>8115</Words>
  <Characters>44637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1648</cp:revision>
  <cp:lastPrinted>2021-03-11T19:29:00Z</cp:lastPrinted>
  <dcterms:created xsi:type="dcterms:W3CDTF">2019-04-11T20:41:00Z</dcterms:created>
  <dcterms:modified xsi:type="dcterms:W3CDTF">2023-01-10T20:04:00Z</dcterms:modified>
</cp:coreProperties>
</file>